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25" w:type="dxa"/>
        <w:tblInd w:w="30" w:type="dxa"/>
        <w:tblLook w:val="04A0" w:firstRow="1" w:lastRow="0" w:firstColumn="1" w:lastColumn="0" w:noHBand="0" w:noVBand="1"/>
      </w:tblPr>
      <w:tblGrid>
        <w:gridCol w:w="1946"/>
        <w:gridCol w:w="6608"/>
        <w:gridCol w:w="2171"/>
      </w:tblGrid>
      <w:tr w:rsidR="0030588B" w14:paraId="493E4124" w14:textId="77777777">
        <w:trPr>
          <w:trHeight w:val="2595"/>
        </w:trPr>
        <w:tc>
          <w:tcPr>
            <w:tcW w:w="2028" w:type="dxa"/>
            <w:tcBorders>
              <w:top w:val="nil"/>
              <w:left w:val="nil"/>
              <w:bottom w:val="nil"/>
              <w:right w:val="nil"/>
            </w:tcBorders>
          </w:tcPr>
          <w:p w14:paraId="16E60CDE" w14:textId="77777777" w:rsidR="009F0546" w:rsidRDefault="00DA7408">
            <w:pPr>
              <w:spacing w:after="0" w:line="259" w:lineRule="auto"/>
              <w:ind w:left="0" w:firstLine="0"/>
            </w:pPr>
            <w:r>
              <w:rPr>
                <w:noProof/>
                <w:lang w:val="en-US" w:eastAsia="en-US"/>
              </w:rPr>
              <w:drawing>
                <wp:inline distT="0" distB="0" distL="0" distR="0" wp14:anchorId="695AFF36" wp14:editId="62FDA40A">
                  <wp:extent cx="1066800" cy="1590675"/>
                  <wp:effectExtent l="0" t="0" r="0" b="0"/>
                  <wp:docPr id="205" name="Picture 205"/>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6" cstate="print"/>
                          <a:stretch>
                            <a:fillRect/>
                          </a:stretch>
                        </pic:blipFill>
                        <pic:spPr>
                          <a:xfrm>
                            <a:off x="0" y="0"/>
                            <a:ext cx="1066800" cy="1590675"/>
                          </a:xfrm>
                          <a:prstGeom prst="rect">
                            <a:avLst/>
                          </a:prstGeom>
                        </pic:spPr>
                      </pic:pic>
                    </a:graphicData>
                  </a:graphic>
                </wp:inline>
              </w:drawing>
            </w:r>
          </w:p>
        </w:tc>
        <w:tc>
          <w:tcPr>
            <w:tcW w:w="6683" w:type="dxa"/>
            <w:tcBorders>
              <w:top w:val="nil"/>
              <w:left w:val="nil"/>
              <w:bottom w:val="nil"/>
              <w:right w:val="nil"/>
            </w:tcBorders>
          </w:tcPr>
          <w:p w14:paraId="12886DE7" w14:textId="77777777" w:rsidR="009F0546" w:rsidRDefault="009F0546">
            <w:pPr>
              <w:spacing w:after="0" w:line="259" w:lineRule="auto"/>
              <w:ind w:left="-2778" w:right="335" w:firstLine="0"/>
            </w:pPr>
          </w:p>
          <w:tbl>
            <w:tblPr>
              <w:tblStyle w:val="TableGrid"/>
              <w:tblW w:w="6000" w:type="dxa"/>
              <w:tblInd w:w="348" w:type="dxa"/>
              <w:tblCellMar>
                <w:left w:w="434" w:type="dxa"/>
                <w:right w:w="115" w:type="dxa"/>
              </w:tblCellMar>
              <w:tblLook w:val="04A0" w:firstRow="1" w:lastRow="0" w:firstColumn="1" w:lastColumn="0" w:noHBand="0" w:noVBand="1"/>
            </w:tblPr>
            <w:tblGrid>
              <w:gridCol w:w="6000"/>
            </w:tblGrid>
            <w:tr w:rsidR="009F0546" w14:paraId="7C03C734" w14:textId="77777777" w:rsidTr="00C540E4">
              <w:trPr>
                <w:trHeight w:val="2237"/>
              </w:trPr>
              <w:tc>
                <w:tcPr>
                  <w:tcW w:w="6000" w:type="dxa"/>
                  <w:tcBorders>
                    <w:top w:val="single" w:sz="6" w:space="0" w:color="000000"/>
                    <w:left w:val="single" w:sz="6" w:space="0" w:color="000000"/>
                    <w:bottom w:val="single" w:sz="6" w:space="0" w:color="000000"/>
                    <w:right w:val="single" w:sz="6" w:space="0" w:color="000000"/>
                  </w:tcBorders>
                  <w:vAlign w:val="bottom"/>
                </w:tcPr>
                <w:p w14:paraId="1B788464" w14:textId="71261A27" w:rsidR="009F0546" w:rsidRDefault="00DA7408" w:rsidP="00C540E4">
                  <w:pPr>
                    <w:spacing w:after="110" w:line="259" w:lineRule="auto"/>
                    <w:ind w:left="0" w:right="266" w:firstLine="0"/>
                    <w:jc w:val="center"/>
                  </w:pPr>
                  <w:proofErr w:type="spellStart"/>
                  <w:r>
                    <w:rPr>
                      <w:sz w:val="28"/>
                    </w:rPr>
                    <w:t>Kibworth</w:t>
                  </w:r>
                  <w:proofErr w:type="spellEnd"/>
                  <w:r>
                    <w:rPr>
                      <w:sz w:val="28"/>
                    </w:rPr>
                    <w:t xml:space="preserve"> Primary School</w:t>
                  </w:r>
                </w:p>
                <w:p w14:paraId="797BA5F9" w14:textId="6CFDC391" w:rsidR="009F0546" w:rsidRDefault="00DA7408">
                  <w:pPr>
                    <w:spacing w:after="0" w:line="259" w:lineRule="auto"/>
                    <w:ind w:left="0" w:firstLine="0"/>
                    <w:rPr>
                      <w:b/>
                      <w:sz w:val="44"/>
                    </w:rPr>
                  </w:pPr>
                  <w:r>
                    <w:rPr>
                      <w:b/>
                      <w:sz w:val="44"/>
                    </w:rPr>
                    <w:t xml:space="preserve">Year 3: </w:t>
                  </w:r>
                  <w:r w:rsidR="00981038">
                    <w:rPr>
                      <w:b/>
                      <w:sz w:val="44"/>
                    </w:rPr>
                    <w:t>Autumn</w:t>
                  </w:r>
                  <w:r w:rsidR="008B0D12">
                    <w:rPr>
                      <w:b/>
                      <w:sz w:val="44"/>
                    </w:rPr>
                    <w:t xml:space="preserve"> Term </w:t>
                  </w:r>
                  <w:r w:rsidR="00B9268E">
                    <w:rPr>
                      <w:b/>
                      <w:sz w:val="44"/>
                    </w:rPr>
                    <w:t>2</w:t>
                  </w:r>
                  <w:r w:rsidR="008B0D12">
                    <w:rPr>
                      <w:b/>
                      <w:sz w:val="44"/>
                    </w:rPr>
                    <w:t xml:space="preserve"> </w:t>
                  </w:r>
                  <w:r>
                    <w:rPr>
                      <w:b/>
                      <w:sz w:val="44"/>
                    </w:rPr>
                    <w:t xml:space="preserve"> </w:t>
                  </w:r>
                </w:p>
                <w:p w14:paraId="3A833E85" w14:textId="2C1C30ED" w:rsidR="009F0546" w:rsidRPr="00E374B2" w:rsidRDefault="008B0D12" w:rsidP="00E374B2">
                  <w:pPr>
                    <w:spacing w:after="0" w:line="259" w:lineRule="auto"/>
                    <w:ind w:left="0" w:firstLine="0"/>
                    <w:jc w:val="center"/>
                    <w:rPr>
                      <w:b/>
                      <w:sz w:val="44"/>
                    </w:rPr>
                  </w:pPr>
                  <w:r>
                    <w:rPr>
                      <w:b/>
                      <w:sz w:val="44"/>
                    </w:rPr>
                    <w:t>Tr</w:t>
                  </w:r>
                  <w:r w:rsidR="00631C2E">
                    <w:rPr>
                      <w:b/>
                      <w:sz w:val="44"/>
                    </w:rPr>
                    <w:t>ibal Tales</w:t>
                  </w:r>
                  <w:r w:rsidR="00DA7408">
                    <w:t xml:space="preserve"> </w:t>
                  </w:r>
                </w:p>
                <w:p w14:paraId="6C6BBB77" w14:textId="429F6565" w:rsidR="009F0546" w:rsidRDefault="00DA7408" w:rsidP="00C540E4">
                  <w:pPr>
                    <w:spacing w:after="0" w:line="259" w:lineRule="auto"/>
                    <w:ind w:left="0" w:right="315" w:firstLine="0"/>
                    <w:jc w:val="center"/>
                  </w:pPr>
                  <w:r>
                    <w:rPr>
                      <w:sz w:val="28"/>
                    </w:rPr>
                    <w:t xml:space="preserve">Curriculum Information </w:t>
                  </w:r>
                </w:p>
              </w:tc>
            </w:tr>
          </w:tbl>
          <w:p w14:paraId="37FE0336" w14:textId="77777777" w:rsidR="009F0546" w:rsidRDefault="009F0546">
            <w:pPr>
              <w:spacing w:after="160" w:line="259" w:lineRule="auto"/>
              <w:ind w:left="0" w:firstLine="0"/>
            </w:pPr>
          </w:p>
        </w:tc>
        <w:tc>
          <w:tcPr>
            <w:tcW w:w="2015" w:type="dxa"/>
            <w:tcBorders>
              <w:top w:val="nil"/>
              <w:left w:val="nil"/>
              <w:bottom w:val="nil"/>
              <w:right w:val="nil"/>
            </w:tcBorders>
          </w:tcPr>
          <w:p w14:paraId="26CE090F" w14:textId="74B726B7" w:rsidR="009F0546" w:rsidRDefault="0030588B">
            <w:pPr>
              <w:spacing w:after="0" w:line="259" w:lineRule="auto"/>
              <w:ind w:left="335" w:firstLine="0"/>
            </w:pPr>
            <w:r>
              <w:rPr>
                <w:noProof/>
              </w:rPr>
              <w:drawing>
                <wp:inline distT="0" distB="0" distL="0" distR="0" wp14:anchorId="439E944C" wp14:editId="179381A7">
                  <wp:extent cx="1165860" cy="17789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7912" t="1965" r="7841" b="6281"/>
                          <a:stretch/>
                        </pic:blipFill>
                        <pic:spPr bwMode="auto">
                          <a:xfrm>
                            <a:off x="0" y="0"/>
                            <a:ext cx="1174083" cy="179151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DA04F83" w14:textId="4CDD7C6D" w:rsidR="009F0546" w:rsidRPr="00C540E4" w:rsidRDefault="00DA7408" w:rsidP="0030588B">
      <w:pPr>
        <w:ind w:left="0" w:firstLine="0"/>
        <w:rPr>
          <w:sz w:val="22"/>
        </w:rPr>
      </w:pPr>
      <w:r w:rsidRPr="00C540E4">
        <w:rPr>
          <w:sz w:val="22"/>
        </w:rPr>
        <w:t>Dear Parents</w:t>
      </w:r>
      <w:r w:rsidR="00BC7804">
        <w:rPr>
          <w:sz w:val="22"/>
        </w:rPr>
        <w:t>/Carers</w:t>
      </w:r>
      <w:r w:rsidRPr="00C540E4">
        <w:rPr>
          <w:sz w:val="22"/>
        </w:rPr>
        <w:t xml:space="preserve">, </w:t>
      </w:r>
    </w:p>
    <w:p w14:paraId="2A17042C" w14:textId="77777777" w:rsidR="009F0546" w:rsidRPr="006D19C0" w:rsidRDefault="00DA7408">
      <w:pPr>
        <w:spacing w:after="0" w:line="259" w:lineRule="auto"/>
        <w:ind w:left="0" w:firstLine="0"/>
        <w:rPr>
          <w:sz w:val="12"/>
          <w:szCs w:val="12"/>
        </w:rPr>
      </w:pPr>
      <w:r w:rsidRPr="00C540E4">
        <w:rPr>
          <w:sz w:val="22"/>
        </w:rPr>
        <w:t xml:space="preserve"> </w:t>
      </w:r>
    </w:p>
    <w:p w14:paraId="1F5DEF88" w14:textId="55C3F3C4" w:rsidR="000814C3" w:rsidRPr="00C540E4" w:rsidRDefault="008B0D12" w:rsidP="00B94969">
      <w:pPr>
        <w:spacing w:after="0" w:line="240" w:lineRule="auto"/>
        <w:ind w:left="0" w:firstLine="0"/>
        <w:rPr>
          <w:sz w:val="22"/>
        </w:rPr>
      </w:pPr>
      <w:r w:rsidRPr="00C540E4">
        <w:rPr>
          <w:sz w:val="22"/>
        </w:rPr>
        <w:t>This half term</w:t>
      </w:r>
      <w:r w:rsidR="00B94969" w:rsidRPr="00C540E4">
        <w:rPr>
          <w:sz w:val="22"/>
        </w:rPr>
        <w:t xml:space="preserve"> o</w:t>
      </w:r>
      <w:r w:rsidR="00DA7408" w:rsidRPr="00C540E4">
        <w:rPr>
          <w:sz w:val="22"/>
        </w:rPr>
        <w:t xml:space="preserve">ur new topic is called </w:t>
      </w:r>
      <w:r w:rsidR="009174C5" w:rsidRPr="00C540E4">
        <w:rPr>
          <w:sz w:val="22"/>
        </w:rPr>
        <w:t>‘</w:t>
      </w:r>
      <w:r w:rsidRPr="00C540E4">
        <w:rPr>
          <w:sz w:val="22"/>
        </w:rPr>
        <w:t>Tr</w:t>
      </w:r>
      <w:r w:rsidR="00B9268E" w:rsidRPr="00C540E4">
        <w:rPr>
          <w:sz w:val="22"/>
        </w:rPr>
        <w:t>ibal Tales</w:t>
      </w:r>
      <w:r w:rsidRPr="00C540E4">
        <w:rPr>
          <w:sz w:val="22"/>
        </w:rPr>
        <w:t>’</w:t>
      </w:r>
      <w:r w:rsidR="00DA7408" w:rsidRPr="00C540E4">
        <w:rPr>
          <w:sz w:val="22"/>
        </w:rPr>
        <w:t xml:space="preserve"> and we will be learning </w:t>
      </w:r>
      <w:r w:rsidR="00B9268E" w:rsidRPr="00C540E4">
        <w:rPr>
          <w:sz w:val="22"/>
        </w:rPr>
        <w:t xml:space="preserve">all </w:t>
      </w:r>
      <w:r w:rsidR="00DA7408" w:rsidRPr="00C540E4">
        <w:rPr>
          <w:sz w:val="22"/>
        </w:rPr>
        <w:t>about</w:t>
      </w:r>
      <w:r w:rsidRPr="00C540E4">
        <w:rPr>
          <w:sz w:val="22"/>
        </w:rPr>
        <w:t xml:space="preserve"> </w:t>
      </w:r>
      <w:r w:rsidR="00667709">
        <w:rPr>
          <w:sz w:val="22"/>
        </w:rPr>
        <w:t>early</w:t>
      </w:r>
      <w:r w:rsidR="00B9268E" w:rsidRPr="00C540E4">
        <w:rPr>
          <w:sz w:val="22"/>
        </w:rPr>
        <w:t xml:space="preserve"> Britain. Our </w:t>
      </w:r>
      <w:proofErr w:type="gramStart"/>
      <w:r w:rsidR="00B9268E" w:rsidRPr="00C540E4">
        <w:rPr>
          <w:sz w:val="22"/>
        </w:rPr>
        <w:t>main focus</w:t>
      </w:r>
      <w:proofErr w:type="gramEnd"/>
      <w:r w:rsidR="00B9268E" w:rsidRPr="00C540E4">
        <w:rPr>
          <w:sz w:val="22"/>
        </w:rPr>
        <w:t xml:space="preserve"> will be </w:t>
      </w:r>
      <w:r w:rsidR="00667709">
        <w:rPr>
          <w:sz w:val="22"/>
        </w:rPr>
        <w:t>learning about</w:t>
      </w:r>
      <w:r w:rsidR="00B9268E" w:rsidRPr="00C540E4">
        <w:rPr>
          <w:sz w:val="22"/>
        </w:rPr>
        <w:t xml:space="preserve"> the </w:t>
      </w:r>
      <w:r w:rsidR="00667709">
        <w:rPr>
          <w:sz w:val="22"/>
        </w:rPr>
        <w:t xml:space="preserve">chronology of the </w:t>
      </w:r>
      <w:r w:rsidR="00B9268E" w:rsidRPr="00C540E4">
        <w:rPr>
          <w:sz w:val="22"/>
        </w:rPr>
        <w:t>Stone Age, Bronze Age and the Iron Age</w:t>
      </w:r>
      <w:r w:rsidR="00667709">
        <w:rPr>
          <w:sz w:val="22"/>
        </w:rPr>
        <w:t>, the resources used and</w:t>
      </w:r>
      <w:r w:rsidR="00B9268E" w:rsidRPr="00C540E4">
        <w:rPr>
          <w:sz w:val="22"/>
        </w:rPr>
        <w:t xml:space="preserve"> the differences between these time periods.</w:t>
      </w:r>
    </w:p>
    <w:p w14:paraId="563FECE8" w14:textId="77777777" w:rsidR="009F0546" w:rsidRPr="006D19C0" w:rsidRDefault="00DA7408">
      <w:pPr>
        <w:spacing w:after="0" w:line="259" w:lineRule="auto"/>
        <w:ind w:left="0" w:firstLine="0"/>
        <w:rPr>
          <w:sz w:val="10"/>
          <w:szCs w:val="10"/>
        </w:rPr>
      </w:pPr>
      <w:r w:rsidRPr="00C540E4">
        <w:rPr>
          <w:sz w:val="22"/>
        </w:rPr>
        <w:t xml:space="preserve"> </w:t>
      </w:r>
    </w:p>
    <w:tbl>
      <w:tblPr>
        <w:tblStyle w:val="TableGrid"/>
        <w:tblW w:w="10915" w:type="dxa"/>
        <w:tblInd w:w="-5" w:type="dxa"/>
        <w:tblCellMar>
          <w:top w:w="5" w:type="dxa"/>
          <w:left w:w="35" w:type="dxa"/>
          <w:right w:w="22" w:type="dxa"/>
        </w:tblCellMar>
        <w:tblLook w:val="04A0" w:firstRow="1" w:lastRow="0" w:firstColumn="1" w:lastColumn="0" w:noHBand="0" w:noVBand="1"/>
      </w:tblPr>
      <w:tblGrid>
        <w:gridCol w:w="1583"/>
        <w:gridCol w:w="1394"/>
        <w:gridCol w:w="2410"/>
        <w:gridCol w:w="5528"/>
      </w:tblGrid>
      <w:tr w:rsidR="009F0546" w:rsidRPr="00C540E4" w14:paraId="0B54FC64" w14:textId="77777777" w:rsidTr="00E03F0B">
        <w:trPr>
          <w:trHeight w:val="401"/>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706163" w14:textId="77777777" w:rsidR="009F0546" w:rsidRPr="00C540E4" w:rsidRDefault="00DA7408">
            <w:pPr>
              <w:spacing w:after="0" w:line="259" w:lineRule="auto"/>
              <w:ind w:left="31" w:firstLine="0"/>
              <w:jc w:val="center"/>
              <w:rPr>
                <w:sz w:val="22"/>
              </w:rPr>
            </w:pPr>
            <w:r w:rsidRPr="00C540E4">
              <w:rPr>
                <w:b/>
                <w:sz w:val="22"/>
              </w:rPr>
              <w:t xml:space="preserve">Literacy  </w:t>
            </w:r>
          </w:p>
        </w:tc>
      </w:tr>
      <w:tr w:rsidR="009F0546" w:rsidRPr="00C540E4" w14:paraId="59E85FB0" w14:textId="77777777" w:rsidTr="00E03F0B">
        <w:trPr>
          <w:trHeight w:val="288"/>
        </w:trPr>
        <w:tc>
          <w:tcPr>
            <w:tcW w:w="53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6351AF" w14:textId="77777777" w:rsidR="009F0546" w:rsidRPr="00C540E4" w:rsidRDefault="008923AF">
            <w:pPr>
              <w:spacing w:after="0" w:line="259" w:lineRule="auto"/>
              <w:ind w:left="28" w:firstLine="0"/>
              <w:jc w:val="center"/>
              <w:rPr>
                <w:b/>
                <w:sz w:val="22"/>
              </w:rPr>
            </w:pPr>
            <w:r w:rsidRPr="00C540E4">
              <w:rPr>
                <w:b/>
                <w:sz w:val="22"/>
              </w:rPr>
              <w:t>Writing</w:t>
            </w:r>
          </w:p>
        </w:tc>
        <w:tc>
          <w:tcPr>
            <w:tcW w:w="55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4179BF" w14:textId="77777777" w:rsidR="009F0546" w:rsidRPr="00C540E4" w:rsidRDefault="008923AF">
            <w:pPr>
              <w:spacing w:after="0" w:line="259" w:lineRule="auto"/>
              <w:ind w:left="26" w:firstLine="0"/>
              <w:jc w:val="center"/>
              <w:rPr>
                <w:sz w:val="22"/>
              </w:rPr>
            </w:pPr>
            <w:r w:rsidRPr="00C540E4">
              <w:rPr>
                <w:b/>
                <w:sz w:val="22"/>
              </w:rPr>
              <w:t xml:space="preserve">Reading </w:t>
            </w:r>
          </w:p>
        </w:tc>
      </w:tr>
      <w:tr w:rsidR="009F0546" w:rsidRPr="00C540E4" w14:paraId="037D4DF3" w14:textId="77777777" w:rsidTr="00E03F0B">
        <w:trPr>
          <w:trHeight w:val="3356"/>
        </w:trPr>
        <w:tc>
          <w:tcPr>
            <w:tcW w:w="5387" w:type="dxa"/>
            <w:gridSpan w:val="3"/>
            <w:tcBorders>
              <w:top w:val="single" w:sz="4" w:space="0" w:color="000000"/>
              <w:left w:val="single" w:sz="4" w:space="0" w:color="000000"/>
              <w:bottom w:val="single" w:sz="4" w:space="0" w:color="000000"/>
              <w:right w:val="single" w:sz="4" w:space="0" w:color="000000"/>
            </w:tcBorders>
          </w:tcPr>
          <w:p w14:paraId="0343A930" w14:textId="77777777" w:rsidR="00667709" w:rsidRDefault="000814C3" w:rsidP="00667709">
            <w:pPr>
              <w:spacing w:after="0" w:line="240" w:lineRule="auto"/>
              <w:ind w:left="73" w:right="73" w:firstLine="0"/>
              <w:rPr>
                <w:sz w:val="22"/>
              </w:rPr>
            </w:pPr>
            <w:r w:rsidRPr="00C540E4">
              <w:rPr>
                <w:noProof/>
                <w:sz w:val="22"/>
                <w:lang w:val="en-US" w:eastAsia="en-US"/>
              </w:rPr>
              <w:drawing>
                <wp:anchor distT="0" distB="0" distL="114300" distR="114300" simplePos="0" relativeHeight="251665408" behindDoc="1" locked="0" layoutInCell="1" allowOverlap="1" wp14:anchorId="678CB40F" wp14:editId="569AF1BC">
                  <wp:simplePos x="0" y="0"/>
                  <wp:positionH relativeFrom="column">
                    <wp:posOffset>2132965</wp:posOffset>
                  </wp:positionH>
                  <wp:positionV relativeFrom="paragraph">
                    <wp:posOffset>85090</wp:posOffset>
                  </wp:positionV>
                  <wp:extent cx="1186180" cy="838200"/>
                  <wp:effectExtent l="0" t="0" r="0" b="0"/>
                  <wp:wrapTight wrapText="bothSides">
                    <wp:wrapPolygon edited="0">
                      <wp:start x="0" y="0"/>
                      <wp:lineTo x="0" y="21109"/>
                      <wp:lineTo x="21161" y="21109"/>
                      <wp:lineTo x="21161" y="0"/>
                      <wp:lineTo x="0" y="0"/>
                    </wp:wrapPolygon>
                  </wp:wrapTight>
                  <wp:docPr id="2" name="Picture 1" descr="Image result for simple compound and complex sent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imple compound and complex sentences"/>
                          <pic:cNvPicPr>
                            <a:picLocks noChangeAspect="1" noChangeArrowheads="1"/>
                          </pic:cNvPicPr>
                        </pic:nvPicPr>
                        <pic:blipFill>
                          <a:blip r:embed="rId8" cstate="print"/>
                          <a:srcRect/>
                          <a:stretch>
                            <a:fillRect/>
                          </a:stretch>
                        </pic:blipFill>
                        <pic:spPr bwMode="auto">
                          <a:xfrm>
                            <a:off x="0" y="0"/>
                            <a:ext cx="1186180" cy="838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C4E7D" w:rsidRPr="00C540E4">
              <w:rPr>
                <w:sz w:val="22"/>
              </w:rPr>
              <w:t xml:space="preserve">This term </w:t>
            </w:r>
            <w:r>
              <w:rPr>
                <w:sz w:val="22"/>
              </w:rPr>
              <w:t>w</w:t>
            </w:r>
            <w:r w:rsidR="006D19C0">
              <w:rPr>
                <w:sz w:val="22"/>
              </w:rPr>
              <w:t>e will recap our learning on simpl</w:t>
            </w:r>
            <w:r>
              <w:rPr>
                <w:sz w:val="22"/>
              </w:rPr>
              <w:t>e</w:t>
            </w:r>
            <w:r w:rsidR="006D19C0">
              <w:rPr>
                <w:sz w:val="22"/>
              </w:rPr>
              <w:t xml:space="preserve">, </w:t>
            </w:r>
            <w:proofErr w:type="gramStart"/>
            <w:r w:rsidR="006D19C0">
              <w:rPr>
                <w:sz w:val="22"/>
              </w:rPr>
              <w:t>compound</w:t>
            </w:r>
            <w:proofErr w:type="gramEnd"/>
            <w:r w:rsidR="006D19C0">
              <w:rPr>
                <w:sz w:val="22"/>
              </w:rPr>
              <w:t xml:space="preserve"> and complex sentences and </w:t>
            </w:r>
            <w:r>
              <w:rPr>
                <w:sz w:val="22"/>
              </w:rPr>
              <w:t xml:space="preserve">then </w:t>
            </w:r>
            <w:r w:rsidR="006D19C0">
              <w:rPr>
                <w:sz w:val="22"/>
              </w:rPr>
              <w:t xml:space="preserve">we will introduce some new co-ordinating and subordinating conjunctions. </w:t>
            </w:r>
            <w:r w:rsidR="00667709">
              <w:rPr>
                <w:sz w:val="22"/>
              </w:rPr>
              <w:t>W</w:t>
            </w:r>
            <w:r w:rsidR="00667709" w:rsidRPr="00C540E4">
              <w:rPr>
                <w:sz w:val="22"/>
              </w:rPr>
              <w:t>e will</w:t>
            </w:r>
            <w:r w:rsidR="00667709">
              <w:rPr>
                <w:sz w:val="22"/>
              </w:rPr>
              <w:t xml:space="preserve"> be writing a recount of our Tribal Tales day using these skills.</w:t>
            </w:r>
            <w:r w:rsidR="00667709" w:rsidRPr="00C540E4">
              <w:rPr>
                <w:sz w:val="22"/>
              </w:rPr>
              <w:t xml:space="preserve"> </w:t>
            </w:r>
          </w:p>
          <w:p w14:paraId="71C308BA" w14:textId="55BE3B87" w:rsidR="000814C3" w:rsidRDefault="00667709" w:rsidP="000814C3">
            <w:pPr>
              <w:spacing w:after="0" w:line="240" w:lineRule="auto"/>
              <w:ind w:left="73" w:right="73" w:firstLine="0"/>
              <w:rPr>
                <w:sz w:val="22"/>
              </w:rPr>
            </w:pPr>
            <w:r>
              <w:rPr>
                <w:sz w:val="22"/>
              </w:rPr>
              <w:t>W</w:t>
            </w:r>
            <w:r w:rsidRPr="00C540E4">
              <w:rPr>
                <w:sz w:val="22"/>
              </w:rPr>
              <w:t>e will be reading ‘Stone Age Boy’ by Satoshi Kitamura</w:t>
            </w:r>
            <w:r>
              <w:rPr>
                <w:sz w:val="22"/>
              </w:rPr>
              <w:t xml:space="preserve"> and ‘</w:t>
            </w:r>
            <w:proofErr w:type="spellStart"/>
            <w:r>
              <w:rPr>
                <w:sz w:val="22"/>
              </w:rPr>
              <w:t>Stig</w:t>
            </w:r>
            <w:proofErr w:type="spellEnd"/>
            <w:r>
              <w:rPr>
                <w:sz w:val="22"/>
              </w:rPr>
              <w:t xml:space="preserve"> of the Dump’ by Clive King.</w:t>
            </w:r>
          </w:p>
          <w:p w14:paraId="549DABA0" w14:textId="5E0A28A9" w:rsidR="009F0546" w:rsidRPr="00C540E4" w:rsidRDefault="00667709" w:rsidP="00B31FE8">
            <w:pPr>
              <w:spacing w:after="0" w:line="240" w:lineRule="auto"/>
              <w:ind w:left="73" w:right="73" w:firstLine="0"/>
              <w:rPr>
                <w:sz w:val="22"/>
              </w:rPr>
            </w:pPr>
            <w:r>
              <w:rPr>
                <w:sz w:val="22"/>
              </w:rPr>
              <w:t xml:space="preserve">We will </w:t>
            </w:r>
            <w:r w:rsidR="00B31FE8" w:rsidRPr="00C540E4">
              <w:rPr>
                <w:sz w:val="22"/>
              </w:rPr>
              <w:t>use th</w:t>
            </w:r>
            <w:r w:rsidR="008D761A">
              <w:rPr>
                <w:sz w:val="22"/>
              </w:rPr>
              <w:t>ese</w:t>
            </w:r>
            <w:r w:rsidR="00B31FE8" w:rsidRPr="00C540E4">
              <w:rPr>
                <w:sz w:val="22"/>
              </w:rPr>
              <w:t xml:space="preserve"> stor</w:t>
            </w:r>
            <w:r w:rsidR="003A64E1">
              <w:rPr>
                <w:sz w:val="22"/>
              </w:rPr>
              <w:t>ies</w:t>
            </w:r>
            <w:r w:rsidR="00B31FE8" w:rsidRPr="00C540E4">
              <w:rPr>
                <w:sz w:val="22"/>
              </w:rPr>
              <w:t xml:space="preserve"> to plan our own coherent narrative</w:t>
            </w:r>
            <w:r>
              <w:rPr>
                <w:sz w:val="22"/>
              </w:rPr>
              <w:t xml:space="preserve"> which will </w:t>
            </w:r>
            <w:r w:rsidR="00B31FE8" w:rsidRPr="00C540E4">
              <w:rPr>
                <w:sz w:val="22"/>
              </w:rPr>
              <w:t xml:space="preserve">use lots of our writing skills </w:t>
            </w:r>
            <w:proofErr w:type="gramStart"/>
            <w:r w:rsidR="00B31FE8" w:rsidRPr="00C540E4">
              <w:rPr>
                <w:sz w:val="22"/>
              </w:rPr>
              <w:t>e.g.</w:t>
            </w:r>
            <w:proofErr w:type="gramEnd"/>
            <w:r w:rsidR="000814C3">
              <w:rPr>
                <w:sz w:val="22"/>
              </w:rPr>
              <w:t xml:space="preserve"> a range of conjunctions,</w:t>
            </w:r>
            <w:r w:rsidR="00B31FE8" w:rsidRPr="00C540E4">
              <w:rPr>
                <w:sz w:val="22"/>
              </w:rPr>
              <w:t xml:space="preserve"> exclamations, questions, commas for a list, apostrophes for contractions and for possession</w:t>
            </w:r>
            <w:r w:rsidR="006D19C0">
              <w:rPr>
                <w:sz w:val="22"/>
              </w:rPr>
              <w:t xml:space="preserve">. </w:t>
            </w:r>
            <w:r w:rsidR="00B31FE8" w:rsidRPr="00C540E4">
              <w:rPr>
                <w:sz w:val="22"/>
              </w:rPr>
              <w:t xml:space="preserve">We will </w:t>
            </w:r>
            <w:r>
              <w:rPr>
                <w:sz w:val="22"/>
              </w:rPr>
              <w:t xml:space="preserve">also </w:t>
            </w:r>
            <w:r w:rsidR="00B31FE8" w:rsidRPr="00C540E4">
              <w:rPr>
                <w:sz w:val="22"/>
              </w:rPr>
              <w:t>continue to develop o</w:t>
            </w:r>
            <w:r w:rsidR="006D19C0">
              <w:rPr>
                <w:sz w:val="22"/>
              </w:rPr>
              <w:t>ur</w:t>
            </w:r>
            <w:r w:rsidR="00B31FE8" w:rsidRPr="00C540E4">
              <w:rPr>
                <w:sz w:val="22"/>
              </w:rPr>
              <w:t xml:space="preserve"> proof-reading and editing skills. </w:t>
            </w:r>
          </w:p>
        </w:tc>
        <w:tc>
          <w:tcPr>
            <w:tcW w:w="5528" w:type="dxa"/>
            <w:tcBorders>
              <w:top w:val="single" w:sz="4" w:space="0" w:color="000000"/>
              <w:left w:val="single" w:sz="4" w:space="0" w:color="000000"/>
              <w:bottom w:val="single" w:sz="4" w:space="0" w:color="000000"/>
              <w:right w:val="single" w:sz="4" w:space="0" w:color="000000"/>
            </w:tcBorders>
          </w:tcPr>
          <w:p w14:paraId="5E7DE913" w14:textId="4DD4F762" w:rsidR="00E374B2" w:rsidRPr="00C540E4" w:rsidRDefault="008923AF" w:rsidP="00E374B2">
            <w:pPr>
              <w:spacing w:after="0" w:line="259" w:lineRule="auto"/>
              <w:ind w:left="73" w:firstLine="0"/>
              <w:rPr>
                <w:color w:val="auto"/>
                <w:sz w:val="22"/>
              </w:rPr>
            </w:pPr>
            <w:r w:rsidRPr="00C540E4">
              <w:rPr>
                <w:sz w:val="22"/>
              </w:rPr>
              <w:t xml:space="preserve">This </w:t>
            </w:r>
            <w:r w:rsidR="00F5015A" w:rsidRPr="00C540E4">
              <w:rPr>
                <w:sz w:val="22"/>
              </w:rPr>
              <w:t xml:space="preserve">half </w:t>
            </w:r>
            <w:r w:rsidRPr="00C540E4">
              <w:rPr>
                <w:sz w:val="22"/>
              </w:rPr>
              <w:t xml:space="preserve">term </w:t>
            </w:r>
            <w:r w:rsidR="00F5015A" w:rsidRPr="00C540E4">
              <w:rPr>
                <w:sz w:val="22"/>
              </w:rPr>
              <w:t xml:space="preserve">we will be reading </w:t>
            </w:r>
            <w:r w:rsidR="00572860" w:rsidRPr="00C540E4">
              <w:rPr>
                <w:sz w:val="22"/>
              </w:rPr>
              <w:t>a range of fiction texts</w:t>
            </w:r>
            <w:r w:rsidR="00B31FE8" w:rsidRPr="00C540E4">
              <w:rPr>
                <w:sz w:val="22"/>
              </w:rPr>
              <w:t xml:space="preserve"> based on the Stone Age</w:t>
            </w:r>
            <w:r w:rsidR="000814C3">
              <w:rPr>
                <w:sz w:val="22"/>
              </w:rPr>
              <w:t>s</w:t>
            </w:r>
            <w:r w:rsidR="00170805" w:rsidRPr="00C540E4">
              <w:rPr>
                <w:sz w:val="22"/>
              </w:rPr>
              <w:t>.</w:t>
            </w:r>
            <w:r w:rsidR="00F5015A" w:rsidRPr="00C540E4">
              <w:rPr>
                <w:sz w:val="22"/>
              </w:rPr>
              <w:t xml:space="preserve"> </w:t>
            </w:r>
            <w:r w:rsidR="00170805" w:rsidRPr="00C540E4">
              <w:rPr>
                <w:sz w:val="22"/>
              </w:rPr>
              <w:t>We will be continuing</w:t>
            </w:r>
            <w:r w:rsidR="00F5015A" w:rsidRPr="00C540E4">
              <w:rPr>
                <w:sz w:val="22"/>
              </w:rPr>
              <w:t xml:space="preserve"> to develop </w:t>
            </w:r>
            <w:r w:rsidR="00F5015A" w:rsidRPr="00C540E4">
              <w:rPr>
                <w:color w:val="auto"/>
                <w:sz w:val="22"/>
              </w:rPr>
              <w:t>our</w:t>
            </w:r>
            <w:r w:rsidR="00170805" w:rsidRPr="00C540E4">
              <w:rPr>
                <w:color w:val="auto"/>
                <w:sz w:val="22"/>
              </w:rPr>
              <w:t xml:space="preserve"> retrieval and</w:t>
            </w:r>
            <w:r w:rsidR="00F5015A" w:rsidRPr="00C540E4">
              <w:rPr>
                <w:color w:val="auto"/>
                <w:sz w:val="22"/>
              </w:rPr>
              <w:t xml:space="preserve"> </w:t>
            </w:r>
            <w:r w:rsidR="00170805" w:rsidRPr="00C540E4">
              <w:rPr>
                <w:color w:val="auto"/>
                <w:sz w:val="22"/>
              </w:rPr>
              <w:t>inference</w:t>
            </w:r>
            <w:r w:rsidR="00F5015A" w:rsidRPr="00C540E4">
              <w:rPr>
                <w:color w:val="auto"/>
                <w:sz w:val="22"/>
              </w:rPr>
              <w:t xml:space="preserve"> skills </w:t>
            </w:r>
            <w:r w:rsidR="00170805" w:rsidRPr="00C540E4">
              <w:rPr>
                <w:color w:val="auto"/>
                <w:sz w:val="22"/>
              </w:rPr>
              <w:t xml:space="preserve">when reading, </w:t>
            </w:r>
            <w:r w:rsidR="00F5015A" w:rsidRPr="00C540E4">
              <w:rPr>
                <w:color w:val="auto"/>
                <w:sz w:val="22"/>
              </w:rPr>
              <w:t>to allow us to gain a bet</w:t>
            </w:r>
            <w:r w:rsidR="00170805" w:rsidRPr="00C540E4">
              <w:rPr>
                <w:color w:val="auto"/>
                <w:sz w:val="22"/>
              </w:rPr>
              <w:t>ter understanding</w:t>
            </w:r>
            <w:r w:rsidR="00572860" w:rsidRPr="00C540E4">
              <w:rPr>
                <w:color w:val="auto"/>
                <w:sz w:val="22"/>
              </w:rPr>
              <w:t xml:space="preserve"> of the text.</w:t>
            </w:r>
          </w:p>
          <w:p w14:paraId="223551BD" w14:textId="290F9495" w:rsidR="00E374B2" w:rsidRPr="00C540E4" w:rsidRDefault="000814C3" w:rsidP="00E374B2">
            <w:pPr>
              <w:spacing w:after="0" w:line="259" w:lineRule="auto"/>
              <w:ind w:left="73" w:firstLine="0"/>
              <w:rPr>
                <w:color w:val="auto"/>
                <w:sz w:val="22"/>
              </w:rPr>
            </w:pPr>
            <w:r>
              <w:rPr>
                <w:color w:val="auto"/>
                <w:sz w:val="22"/>
              </w:rPr>
              <w:t>We will be using a range of</w:t>
            </w:r>
            <w:r w:rsidR="00B31FE8" w:rsidRPr="00C540E4">
              <w:rPr>
                <w:color w:val="auto"/>
                <w:sz w:val="22"/>
              </w:rPr>
              <w:t xml:space="preserve"> reading fluency activities for example ‘echo reading’ to improve their </w:t>
            </w:r>
            <w:r>
              <w:rPr>
                <w:color w:val="auto"/>
                <w:sz w:val="22"/>
              </w:rPr>
              <w:t>speed</w:t>
            </w:r>
            <w:r w:rsidR="00667709">
              <w:rPr>
                <w:color w:val="auto"/>
                <w:sz w:val="22"/>
              </w:rPr>
              <w:t xml:space="preserve">, </w:t>
            </w:r>
            <w:r w:rsidR="00B31FE8" w:rsidRPr="00C540E4">
              <w:rPr>
                <w:color w:val="auto"/>
                <w:sz w:val="22"/>
              </w:rPr>
              <w:t xml:space="preserve">intonation </w:t>
            </w:r>
            <w:r w:rsidR="00667709">
              <w:rPr>
                <w:color w:val="auto"/>
                <w:sz w:val="22"/>
              </w:rPr>
              <w:t xml:space="preserve">and expression </w:t>
            </w:r>
            <w:r w:rsidR="00B31FE8" w:rsidRPr="00C540E4">
              <w:rPr>
                <w:color w:val="auto"/>
                <w:sz w:val="22"/>
              </w:rPr>
              <w:t>when reading aloud.</w:t>
            </w:r>
          </w:p>
          <w:p w14:paraId="1269E4DB" w14:textId="3A6FA6E0" w:rsidR="008923AF" w:rsidRPr="000814C3" w:rsidRDefault="00170805" w:rsidP="000814C3">
            <w:pPr>
              <w:spacing w:after="0" w:line="259" w:lineRule="auto"/>
              <w:ind w:left="73" w:firstLine="0"/>
              <w:rPr>
                <w:color w:val="auto"/>
                <w:sz w:val="22"/>
              </w:rPr>
            </w:pPr>
            <w:r w:rsidRPr="00C540E4">
              <w:rPr>
                <w:color w:val="auto"/>
                <w:sz w:val="22"/>
              </w:rPr>
              <w:t xml:space="preserve">Alongside their reading at </w:t>
            </w:r>
            <w:proofErr w:type="gramStart"/>
            <w:r w:rsidRPr="00C540E4">
              <w:rPr>
                <w:color w:val="auto"/>
                <w:sz w:val="22"/>
              </w:rPr>
              <w:t>school</w:t>
            </w:r>
            <w:proofErr w:type="gramEnd"/>
            <w:r w:rsidRPr="00C540E4">
              <w:rPr>
                <w:color w:val="auto"/>
                <w:sz w:val="22"/>
              </w:rPr>
              <w:t xml:space="preserve"> we would like you to listen to your child read every day and ask questions to aid their understanding of the text. </w:t>
            </w:r>
            <w:r w:rsidRPr="00C540E4">
              <w:rPr>
                <w:b/>
                <w:color w:val="222222"/>
                <w:sz w:val="22"/>
              </w:rPr>
              <w:t>Please record this in their reading diary</w:t>
            </w:r>
            <w:r w:rsidR="000814C3">
              <w:rPr>
                <w:b/>
                <w:color w:val="222222"/>
                <w:sz w:val="22"/>
              </w:rPr>
              <w:t xml:space="preserve"> </w:t>
            </w:r>
            <w:r w:rsidR="00B31FE8" w:rsidRPr="00C540E4">
              <w:rPr>
                <w:b/>
                <w:color w:val="222222"/>
                <w:sz w:val="22"/>
              </w:rPr>
              <w:t>for a chance to win a £5 book voucher</w:t>
            </w:r>
            <w:r w:rsidR="000814C3">
              <w:rPr>
                <w:b/>
                <w:color w:val="222222"/>
                <w:sz w:val="22"/>
              </w:rPr>
              <w:t xml:space="preserve"> in our reading raffle</w:t>
            </w:r>
            <w:r w:rsidRPr="00C540E4">
              <w:rPr>
                <w:b/>
                <w:color w:val="222222"/>
                <w:sz w:val="22"/>
              </w:rPr>
              <w:t>.</w:t>
            </w:r>
          </w:p>
        </w:tc>
      </w:tr>
      <w:tr w:rsidR="009F0546" w:rsidRPr="00C540E4" w14:paraId="77FCE21E" w14:textId="77777777" w:rsidTr="00E03F0B">
        <w:trPr>
          <w:trHeight w:val="401"/>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241314" w14:textId="77777777" w:rsidR="009F0546" w:rsidRPr="00C540E4" w:rsidRDefault="00DA7408">
            <w:pPr>
              <w:spacing w:after="0" w:line="259" w:lineRule="auto"/>
              <w:ind w:left="33" w:firstLine="0"/>
              <w:jc w:val="center"/>
              <w:rPr>
                <w:sz w:val="22"/>
              </w:rPr>
            </w:pPr>
            <w:r w:rsidRPr="00C540E4">
              <w:rPr>
                <w:b/>
                <w:sz w:val="22"/>
              </w:rPr>
              <w:t>Maths</w:t>
            </w:r>
            <w:r w:rsidRPr="00C540E4">
              <w:rPr>
                <w:sz w:val="22"/>
              </w:rPr>
              <w:t xml:space="preserve"> </w:t>
            </w:r>
          </w:p>
        </w:tc>
      </w:tr>
      <w:tr w:rsidR="009F0546" w:rsidRPr="00C540E4" w14:paraId="061299F3" w14:textId="77777777" w:rsidTr="00E03F0B">
        <w:trPr>
          <w:trHeight w:val="350"/>
        </w:trPr>
        <w:tc>
          <w:tcPr>
            <w:tcW w:w="53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7BA2D8" w14:textId="67FB2DB9" w:rsidR="009F0546" w:rsidRPr="00C540E4" w:rsidRDefault="00C540E4">
            <w:pPr>
              <w:spacing w:after="0" w:line="259" w:lineRule="auto"/>
              <w:ind w:left="27" w:firstLine="0"/>
              <w:jc w:val="center"/>
              <w:rPr>
                <w:sz w:val="22"/>
              </w:rPr>
            </w:pPr>
            <w:r>
              <w:rPr>
                <w:b/>
                <w:sz w:val="22"/>
              </w:rPr>
              <w:t>Multiplication</w:t>
            </w:r>
            <w:r w:rsidR="00667709">
              <w:rPr>
                <w:b/>
                <w:sz w:val="22"/>
              </w:rPr>
              <w:t xml:space="preserve"> and Divis</w:t>
            </w:r>
            <w:r w:rsidR="00BC7804">
              <w:rPr>
                <w:b/>
                <w:sz w:val="22"/>
              </w:rPr>
              <w:t>i</w:t>
            </w:r>
            <w:r w:rsidR="00667709">
              <w:rPr>
                <w:b/>
                <w:sz w:val="22"/>
              </w:rPr>
              <w:t>on</w:t>
            </w:r>
          </w:p>
        </w:tc>
        <w:tc>
          <w:tcPr>
            <w:tcW w:w="55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122FB62" w14:textId="77777777" w:rsidR="009F0546" w:rsidRPr="00C540E4" w:rsidRDefault="00F5015A">
            <w:pPr>
              <w:spacing w:after="0" w:line="259" w:lineRule="auto"/>
              <w:ind w:left="32" w:firstLine="0"/>
              <w:jc w:val="center"/>
              <w:rPr>
                <w:sz w:val="22"/>
              </w:rPr>
            </w:pPr>
            <w:r w:rsidRPr="00C540E4">
              <w:rPr>
                <w:b/>
                <w:sz w:val="22"/>
              </w:rPr>
              <w:t>Times Tables</w:t>
            </w:r>
            <w:r w:rsidR="00DA7408" w:rsidRPr="00C540E4">
              <w:rPr>
                <w:b/>
                <w:sz w:val="22"/>
              </w:rPr>
              <w:t xml:space="preserve">  </w:t>
            </w:r>
          </w:p>
        </w:tc>
      </w:tr>
      <w:tr w:rsidR="009F0546" w:rsidRPr="00C540E4" w14:paraId="1880C64F" w14:textId="77777777" w:rsidTr="00E03F0B">
        <w:trPr>
          <w:trHeight w:val="694"/>
        </w:trPr>
        <w:tc>
          <w:tcPr>
            <w:tcW w:w="5387" w:type="dxa"/>
            <w:gridSpan w:val="3"/>
            <w:tcBorders>
              <w:top w:val="single" w:sz="4" w:space="0" w:color="000000"/>
              <w:left w:val="single" w:sz="4" w:space="0" w:color="000000"/>
              <w:bottom w:val="single" w:sz="4" w:space="0" w:color="000000"/>
              <w:right w:val="single" w:sz="4" w:space="0" w:color="000000"/>
            </w:tcBorders>
          </w:tcPr>
          <w:p w14:paraId="27729B48" w14:textId="00E00209" w:rsidR="00572860" w:rsidRPr="00C540E4" w:rsidRDefault="00981038" w:rsidP="00E03F0B">
            <w:pPr>
              <w:pStyle w:val="NoSpacing"/>
              <w:rPr>
                <w:sz w:val="22"/>
              </w:rPr>
            </w:pPr>
            <w:r w:rsidRPr="00C540E4">
              <w:rPr>
                <w:noProof/>
                <w:sz w:val="22"/>
              </w:rPr>
              <w:drawing>
                <wp:anchor distT="0" distB="0" distL="114300" distR="114300" simplePos="0" relativeHeight="251667456" behindDoc="0" locked="0" layoutInCell="1" allowOverlap="0" wp14:anchorId="4599F6D8" wp14:editId="33CA7E4B">
                  <wp:simplePos x="0" y="0"/>
                  <wp:positionH relativeFrom="column">
                    <wp:posOffset>142875</wp:posOffset>
                  </wp:positionH>
                  <wp:positionV relativeFrom="paragraph">
                    <wp:posOffset>108585</wp:posOffset>
                  </wp:positionV>
                  <wp:extent cx="937895" cy="904875"/>
                  <wp:effectExtent l="0" t="0" r="0" b="9525"/>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cstate="print"/>
                          <a:stretch>
                            <a:fillRect/>
                          </a:stretch>
                        </pic:blipFill>
                        <pic:spPr>
                          <a:xfrm>
                            <a:off x="0" y="0"/>
                            <a:ext cx="937895" cy="904875"/>
                          </a:xfrm>
                          <a:prstGeom prst="rect">
                            <a:avLst/>
                          </a:prstGeom>
                        </pic:spPr>
                      </pic:pic>
                    </a:graphicData>
                  </a:graphic>
                  <wp14:sizeRelH relativeFrom="margin">
                    <wp14:pctWidth>0</wp14:pctWidth>
                  </wp14:sizeRelH>
                  <wp14:sizeRelV relativeFrom="margin">
                    <wp14:pctHeight>0</wp14:pctHeight>
                  </wp14:sizeRelV>
                </wp:anchor>
              </w:drawing>
            </w:r>
            <w:r w:rsidRPr="00C540E4">
              <w:rPr>
                <w:sz w:val="22"/>
              </w:rPr>
              <w:t>For this half term, we will first be consolidating the children’s understanding of mental methods for multiplication and division</w:t>
            </w:r>
            <w:r w:rsidR="000814C3">
              <w:rPr>
                <w:sz w:val="22"/>
              </w:rPr>
              <w:t xml:space="preserve"> and the relationship between these</w:t>
            </w:r>
            <w:r w:rsidRPr="00C540E4">
              <w:rPr>
                <w:sz w:val="22"/>
              </w:rPr>
              <w:t xml:space="preserve">. We will then progress on to learning written methods for multiplication </w:t>
            </w:r>
            <w:r w:rsidR="00E03F0B">
              <w:rPr>
                <w:sz w:val="22"/>
              </w:rPr>
              <w:t xml:space="preserve">and division </w:t>
            </w:r>
            <w:r w:rsidRPr="00C540E4">
              <w:rPr>
                <w:sz w:val="22"/>
              </w:rPr>
              <w:t>questions</w:t>
            </w:r>
            <w:r w:rsidR="00E03F0B">
              <w:rPr>
                <w:sz w:val="22"/>
              </w:rPr>
              <w:t xml:space="preserve"> that are outside of their known multiplication facts</w:t>
            </w:r>
            <w:r w:rsidRPr="00C540E4">
              <w:rPr>
                <w:sz w:val="22"/>
              </w:rPr>
              <w:t>. The children will</w:t>
            </w:r>
            <w:r w:rsidR="000814C3">
              <w:rPr>
                <w:sz w:val="22"/>
              </w:rPr>
              <w:t xml:space="preserve"> learn to</w:t>
            </w:r>
            <w:r w:rsidRPr="00C540E4">
              <w:rPr>
                <w:sz w:val="22"/>
              </w:rPr>
              <w:t xml:space="preserve"> use this new knowledge to help them solve various word problems, encouraging them to develop their reasoning and problem</w:t>
            </w:r>
            <w:r w:rsidR="00E03F0B">
              <w:rPr>
                <w:sz w:val="22"/>
              </w:rPr>
              <w:t>-</w:t>
            </w:r>
            <w:r w:rsidRPr="00C540E4">
              <w:rPr>
                <w:sz w:val="22"/>
              </w:rPr>
              <w:t>solving skills</w:t>
            </w:r>
            <w:r w:rsidR="00E03F0B">
              <w:rPr>
                <w:sz w:val="22"/>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2F603292" w14:textId="2766E4C9" w:rsidR="00572860" w:rsidRPr="00C540E4" w:rsidRDefault="00C540E4" w:rsidP="00E374B2">
            <w:pPr>
              <w:spacing w:after="0" w:line="259" w:lineRule="auto"/>
              <w:ind w:left="73" w:right="371" w:firstLine="0"/>
              <w:rPr>
                <w:b/>
                <w:sz w:val="22"/>
              </w:rPr>
            </w:pPr>
            <w:r w:rsidRPr="00C540E4">
              <w:rPr>
                <w:noProof/>
                <w:sz w:val="22"/>
                <w:lang w:val="en-US" w:eastAsia="en-US"/>
              </w:rPr>
              <w:drawing>
                <wp:anchor distT="0" distB="0" distL="114300" distR="114300" simplePos="0" relativeHeight="251663360" behindDoc="1" locked="0" layoutInCell="1" allowOverlap="1" wp14:anchorId="7C726CB0" wp14:editId="60C34AB9">
                  <wp:simplePos x="0" y="0"/>
                  <wp:positionH relativeFrom="column">
                    <wp:posOffset>2519680</wp:posOffset>
                  </wp:positionH>
                  <wp:positionV relativeFrom="paragraph">
                    <wp:posOffset>71755</wp:posOffset>
                  </wp:positionV>
                  <wp:extent cx="895985" cy="895350"/>
                  <wp:effectExtent l="0" t="0" r="0" b="0"/>
                  <wp:wrapThrough wrapText="bothSides">
                    <wp:wrapPolygon edited="0">
                      <wp:start x="0" y="0"/>
                      <wp:lineTo x="0" y="21140"/>
                      <wp:lineTo x="21125" y="21140"/>
                      <wp:lineTo x="21125" y="0"/>
                      <wp:lineTo x="0" y="0"/>
                    </wp:wrapPolygon>
                  </wp:wrapThrough>
                  <wp:docPr id="5" name="Picture 5" descr="Image result for times table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imes tables carto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98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15A" w:rsidRPr="00C540E4">
              <w:rPr>
                <w:sz w:val="22"/>
              </w:rPr>
              <w:t xml:space="preserve">The times tables that children must know by the end of year three </w:t>
            </w:r>
            <w:r>
              <w:rPr>
                <w:sz w:val="22"/>
              </w:rPr>
              <w:t xml:space="preserve">confidently </w:t>
            </w:r>
            <w:r w:rsidR="00F5015A" w:rsidRPr="00C540E4">
              <w:rPr>
                <w:sz w:val="22"/>
              </w:rPr>
              <w:t>are</w:t>
            </w:r>
            <w:r>
              <w:rPr>
                <w:sz w:val="22"/>
              </w:rPr>
              <w:t>:</w:t>
            </w:r>
            <w:r w:rsidR="00F5015A" w:rsidRPr="00C540E4">
              <w:rPr>
                <w:sz w:val="22"/>
              </w:rPr>
              <w:t xml:space="preserve"> </w:t>
            </w:r>
            <w:r w:rsidR="000814C3">
              <w:rPr>
                <w:sz w:val="22"/>
              </w:rPr>
              <w:t xml:space="preserve">10, </w:t>
            </w:r>
            <w:r w:rsidR="00F5015A" w:rsidRPr="00C540E4">
              <w:rPr>
                <w:sz w:val="22"/>
              </w:rPr>
              <w:t>2,</w:t>
            </w:r>
            <w:r w:rsidR="000814C3">
              <w:rPr>
                <w:sz w:val="22"/>
              </w:rPr>
              <w:t xml:space="preserve"> 5, </w:t>
            </w:r>
            <w:r w:rsidR="00F5015A" w:rsidRPr="00C540E4">
              <w:rPr>
                <w:sz w:val="22"/>
              </w:rPr>
              <w:t>3,</w:t>
            </w:r>
            <w:r w:rsidR="000814C3">
              <w:rPr>
                <w:sz w:val="22"/>
              </w:rPr>
              <w:t xml:space="preserve"> </w:t>
            </w:r>
            <w:r w:rsidR="00F5015A" w:rsidRPr="00C540E4">
              <w:rPr>
                <w:sz w:val="22"/>
              </w:rPr>
              <w:t>4, 6</w:t>
            </w:r>
            <w:r w:rsidR="000814C3">
              <w:rPr>
                <w:sz w:val="22"/>
              </w:rPr>
              <w:t xml:space="preserve"> and</w:t>
            </w:r>
            <w:r w:rsidR="00F5015A" w:rsidRPr="00C540E4">
              <w:rPr>
                <w:sz w:val="22"/>
              </w:rPr>
              <w:t xml:space="preserve"> 8</w:t>
            </w:r>
            <w:r w:rsidR="000814C3">
              <w:rPr>
                <w:sz w:val="22"/>
              </w:rPr>
              <w:t>s</w:t>
            </w:r>
            <w:r w:rsidR="00F5015A" w:rsidRPr="00C540E4">
              <w:rPr>
                <w:sz w:val="22"/>
              </w:rPr>
              <w:t xml:space="preserve">. </w:t>
            </w:r>
            <w:r w:rsidR="00DA7408" w:rsidRPr="00C540E4">
              <w:rPr>
                <w:sz w:val="22"/>
              </w:rPr>
              <w:t>We are teaching the children to chant times tables</w:t>
            </w:r>
            <w:r w:rsidR="00890F2D" w:rsidRPr="00C540E4">
              <w:rPr>
                <w:sz w:val="22"/>
              </w:rPr>
              <w:t>,</w:t>
            </w:r>
            <w:r w:rsidR="00DA7408" w:rsidRPr="00C540E4">
              <w:rPr>
                <w:sz w:val="22"/>
              </w:rPr>
              <w:t xml:space="preserve"> but </w:t>
            </w:r>
            <w:r w:rsidR="000814C3">
              <w:rPr>
                <w:sz w:val="22"/>
              </w:rPr>
              <w:t xml:space="preserve">also to </w:t>
            </w:r>
            <w:r w:rsidR="00DA7408" w:rsidRPr="00C540E4">
              <w:rPr>
                <w:sz w:val="22"/>
              </w:rPr>
              <w:t xml:space="preserve">be able to recall them in any order rapidly. This quick mental recall will </w:t>
            </w:r>
            <w:r w:rsidR="00E03F0B">
              <w:rPr>
                <w:sz w:val="22"/>
              </w:rPr>
              <w:t>help</w:t>
            </w:r>
            <w:r w:rsidR="00DA7408" w:rsidRPr="00C540E4">
              <w:rPr>
                <w:sz w:val="22"/>
              </w:rPr>
              <w:t xml:space="preserve"> children to progress </w:t>
            </w:r>
            <w:proofErr w:type="gramStart"/>
            <w:r w:rsidR="00E03F0B">
              <w:rPr>
                <w:sz w:val="22"/>
              </w:rPr>
              <w:t xml:space="preserve">to </w:t>
            </w:r>
            <w:r w:rsidR="00E03F0B" w:rsidRPr="00C540E4">
              <w:rPr>
                <w:sz w:val="22"/>
              </w:rPr>
              <w:t>multiplying</w:t>
            </w:r>
            <w:proofErr w:type="gramEnd"/>
            <w:r w:rsidR="00DA7408" w:rsidRPr="00C540E4">
              <w:rPr>
                <w:sz w:val="22"/>
              </w:rPr>
              <w:t xml:space="preserve"> two digit numbers using a written method. </w:t>
            </w:r>
            <w:r w:rsidR="00F5015A" w:rsidRPr="00C540E4">
              <w:rPr>
                <w:b/>
                <w:sz w:val="22"/>
              </w:rPr>
              <w:t>Any extra support at home will really</w:t>
            </w:r>
            <w:r w:rsidR="00E03F0B">
              <w:rPr>
                <w:b/>
                <w:sz w:val="22"/>
              </w:rPr>
              <w:t xml:space="preserve"> </w:t>
            </w:r>
            <w:r w:rsidR="00F5015A" w:rsidRPr="00C540E4">
              <w:rPr>
                <w:b/>
                <w:sz w:val="22"/>
              </w:rPr>
              <w:t>benefit your child’s rapid recall of their times tables out of order.</w:t>
            </w:r>
          </w:p>
        </w:tc>
      </w:tr>
      <w:tr w:rsidR="00981038" w:rsidRPr="00C540E4" w14:paraId="11EE72D8" w14:textId="77777777" w:rsidTr="00E03F0B">
        <w:trPr>
          <w:trHeight w:val="538"/>
        </w:trPr>
        <w:tc>
          <w:tcPr>
            <w:tcW w:w="1583" w:type="dxa"/>
            <w:vMerge w:val="restart"/>
            <w:tcBorders>
              <w:top w:val="single" w:sz="4" w:space="0" w:color="000000"/>
              <w:left w:val="single" w:sz="4" w:space="0" w:color="000000"/>
              <w:right w:val="single" w:sz="4" w:space="0" w:color="000000"/>
            </w:tcBorders>
            <w:shd w:val="clear" w:color="auto" w:fill="D9D9D9" w:themeFill="background1" w:themeFillShade="D9"/>
          </w:tcPr>
          <w:p w14:paraId="1F44922D" w14:textId="5AA3D901" w:rsidR="00981038" w:rsidRPr="00C540E4" w:rsidRDefault="00981038" w:rsidP="006D19C0">
            <w:pPr>
              <w:spacing w:after="0" w:line="259" w:lineRule="auto"/>
              <w:ind w:left="0" w:firstLine="0"/>
              <w:jc w:val="center"/>
              <w:rPr>
                <w:sz w:val="22"/>
              </w:rPr>
            </w:pPr>
            <w:r w:rsidRPr="00C540E4">
              <w:rPr>
                <w:b/>
                <w:sz w:val="22"/>
              </w:rPr>
              <w:lastRenderedPageBreak/>
              <w:t>ICT</w:t>
            </w:r>
          </w:p>
        </w:tc>
        <w:tc>
          <w:tcPr>
            <w:tcW w:w="1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4A89B25" w14:textId="6628EE28" w:rsidR="00981038" w:rsidRPr="00C540E4" w:rsidRDefault="00981038" w:rsidP="006D19C0">
            <w:pPr>
              <w:spacing w:after="0" w:line="259" w:lineRule="auto"/>
              <w:ind w:left="0" w:firstLine="0"/>
              <w:jc w:val="center"/>
              <w:rPr>
                <w:b/>
                <w:sz w:val="22"/>
              </w:rPr>
            </w:pPr>
            <w:r w:rsidRPr="00C540E4">
              <w:rPr>
                <w:b/>
                <w:sz w:val="22"/>
              </w:rPr>
              <w:t>Internet safety</w:t>
            </w:r>
          </w:p>
        </w:tc>
        <w:tc>
          <w:tcPr>
            <w:tcW w:w="7938" w:type="dxa"/>
            <w:gridSpan w:val="2"/>
            <w:tcBorders>
              <w:top w:val="single" w:sz="4" w:space="0" w:color="000000"/>
              <w:left w:val="single" w:sz="4" w:space="0" w:color="000000"/>
              <w:bottom w:val="single" w:sz="4" w:space="0" w:color="000000"/>
              <w:right w:val="single" w:sz="4" w:space="0" w:color="000000"/>
            </w:tcBorders>
          </w:tcPr>
          <w:p w14:paraId="7354A943" w14:textId="425CE4D0" w:rsidR="00981038" w:rsidRPr="00C540E4" w:rsidRDefault="00981038" w:rsidP="00981038">
            <w:pPr>
              <w:spacing w:after="0" w:line="259" w:lineRule="auto"/>
              <w:ind w:left="0" w:right="75" w:firstLine="0"/>
              <w:rPr>
                <w:sz w:val="22"/>
              </w:rPr>
            </w:pPr>
            <w:r w:rsidRPr="00C540E4">
              <w:rPr>
                <w:sz w:val="22"/>
                <w:lang w:val="en-US"/>
              </w:rPr>
              <w:t xml:space="preserve">In this unit, children will </w:t>
            </w:r>
            <w:r w:rsidRPr="00C540E4">
              <w:rPr>
                <w:sz w:val="22"/>
              </w:rPr>
              <w:t xml:space="preserve">learn how to keep safe when using the internet and how to surf the internet responsibly.  </w:t>
            </w:r>
          </w:p>
        </w:tc>
      </w:tr>
      <w:tr w:rsidR="00981038" w:rsidRPr="00C540E4" w14:paraId="24B1A3F1" w14:textId="77777777" w:rsidTr="00E03F0B">
        <w:trPr>
          <w:trHeight w:val="537"/>
        </w:trPr>
        <w:tc>
          <w:tcPr>
            <w:tcW w:w="1583" w:type="dxa"/>
            <w:vMerge/>
            <w:tcBorders>
              <w:left w:val="single" w:sz="4" w:space="0" w:color="000000"/>
              <w:bottom w:val="single" w:sz="4" w:space="0" w:color="000000"/>
              <w:right w:val="single" w:sz="4" w:space="0" w:color="000000"/>
            </w:tcBorders>
            <w:shd w:val="clear" w:color="auto" w:fill="D9D9D9" w:themeFill="background1" w:themeFillShade="D9"/>
          </w:tcPr>
          <w:p w14:paraId="03B8738E" w14:textId="77777777" w:rsidR="00981038" w:rsidRPr="00C540E4" w:rsidRDefault="00981038" w:rsidP="006D19C0">
            <w:pPr>
              <w:spacing w:after="0" w:line="259" w:lineRule="auto"/>
              <w:ind w:left="0" w:firstLine="0"/>
              <w:jc w:val="center"/>
              <w:rPr>
                <w:b/>
                <w:sz w:val="22"/>
              </w:rPr>
            </w:pPr>
          </w:p>
        </w:tc>
        <w:tc>
          <w:tcPr>
            <w:tcW w:w="1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0C2E6E5" w14:textId="77777777" w:rsidR="00981038" w:rsidRPr="00C540E4" w:rsidRDefault="00981038" w:rsidP="006D19C0">
            <w:pPr>
              <w:spacing w:after="0" w:line="259" w:lineRule="auto"/>
              <w:ind w:left="0" w:firstLine="0"/>
              <w:jc w:val="center"/>
              <w:rPr>
                <w:b/>
                <w:sz w:val="22"/>
              </w:rPr>
            </w:pPr>
            <w:r w:rsidRPr="00C540E4">
              <w:rPr>
                <w:b/>
                <w:sz w:val="22"/>
              </w:rPr>
              <w:t>Word processing</w:t>
            </w:r>
          </w:p>
          <w:p w14:paraId="69EF3420" w14:textId="77777777" w:rsidR="00981038" w:rsidRPr="00C540E4" w:rsidRDefault="00981038" w:rsidP="006D19C0">
            <w:pPr>
              <w:spacing w:after="0" w:line="259" w:lineRule="auto"/>
              <w:ind w:left="0" w:firstLine="0"/>
              <w:jc w:val="center"/>
              <w:rPr>
                <w:b/>
                <w:sz w:val="22"/>
              </w:rPr>
            </w:pPr>
          </w:p>
        </w:tc>
        <w:tc>
          <w:tcPr>
            <w:tcW w:w="7938" w:type="dxa"/>
            <w:gridSpan w:val="2"/>
            <w:tcBorders>
              <w:top w:val="single" w:sz="4" w:space="0" w:color="000000"/>
              <w:left w:val="single" w:sz="4" w:space="0" w:color="000000"/>
              <w:bottom w:val="single" w:sz="4" w:space="0" w:color="000000"/>
              <w:right w:val="single" w:sz="4" w:space="0" w:color="000000"/>
            </w:tcBorders>
          </w:tcPr>
          <w:p w14:paraId="18AFA09F" w14:textId="09ADBE12" w:rsidR="00981038" w:rsidRPr="00C540E4" w:rsidRDefault="00981038" w:rsidP="00981038">
            <w:pPr>
              <w:spacing w:after="0" w:line="259" w:lineRule="auto"/>
              <w:ind w:left="0" w:firstLine="0"/>
              <w:rPr>
                <w:b/>
                <w:sz w:val="22"/>
              </w:rPr>
            </w:pPr>
            <w:r w:rsidRPr="00C540E4">
              <w:rPr>
                <w:sz w:val="22"/>
              </w:rPr>
              <w:t xml:space="preserve">The children will continue to develop their understanding of how to use word processing tools creatively to create exciting pieces of work.  They will learn how to copy and paste, insert </w:t>
            </w:r>
            <w:proofErr w:type="gramStart"/>
            <w:r w:rsidRPr="00C540E4">
              <w:rPr>
                <w:sz w:val="22"/>
              </w:rPr>
              <w:t>images</w:t>
            </w:r>
            <w:proofErr w:type="gramEnd"/>
            <w:r w:rsidRPr="00C540E4">
              <w:rPr>
                <w:sz w:val="22"/>
              </w:rPr>
              <w:t xml:space="preserve"> and create their own content effectively using Microsoft word and PowerPoint. </w:t>
            </w:r>
          </w:p>
        </w:tc>
      </w:tr>
      <w:tr w:rsidR="009F0546" w:rsidRPr="00C540E4" w14:paraId="2364C7C9" w14:textId="77777777" w:rsidTr="00E03F0B">
        <w:trPr>
          <w:trHeight w:val="1431"/>
        </w:trPr>
        <w:tc>
          <w:tcPr>
            <w:tcW w:w="15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EB2686" w14:textId="5AC8DF9E" w:rsidR="00707824" w:rsidRPr="00C540E4" w:rsidRDefault="00DA7408" w:rsidP="006D19C0">
            <w:pPr>
              <w:spacing w:after="0" w:line="259" w:lineRule="auto"/>
              <w:ind w:left="0" w:firstLine="0"/>
              <w:jc w:val="center"/>
              <w:rPr>
                <w:b/>
                <w:sz w:val="22"/>
              </w:rPr>
            </w:pPr>
            <w:r w:rsidRPr="00C540E4">
              <w:rPr>
                <w:b/>
                <w:sz w:val="22"/>
              </w:rPr>
              <w:t>Topic</w:t>
            </w:r>
            <w:r w:rsidR="00B9268E" w:rsidRPr="00C540E4">
              <w:rPr>
                <w:b/>
                <w:sz w:val="22"/>
              </w:rPr>
              <w:t>:</w:t>
            </w:r>
          </w:p>
          <w:p w14:paraId="5131B194" w14:textId="597E5153" w:rsidR="00890F2D" w:rsidRPr="00C540E4" w:rsidRDefault="00B9268E" w:rsidP="006D19C0">
            <w:pPr>
              <w:spacing w:after="0" w:line="259" w:lineRule="auto"/>
              <w:ind w:left="0" w:firstLine="0"/>
              <w:jc w:val="center"/>
              <w:rPr>
                <w:sz w:val="22"/>
              </w:rPr>
            </w:pPr>
            <w:r w:rsidRPr="00C540E4">
              <w:rPr>
                <w:b/>
                <w:sz w:val="22"/>
              </w:rPr>
              <w:t xml:space="preserve">History and </w:t>
            </w:r>
            <w:r w:rsidR="00890F2D" w:rsidRPr="00C540E4">
              <w:rPr>
                <w:b/>
                <w:sz w:val="22"/>
              </w:rPr>
              <w:t>Geography</w:t>
            </w:r>
          </w:p>
          <w:p w14:paraId="7A765EDE" w14:textId="77777777" w:rsidR="009F0546" w:rsidRPr="00C540E4" w:rsidRDefault="009F0546" w:rsidP="006D19C0">
            <w:pPr>
              <w:spacing w:after="0" w:line="259" w:lineRule="auto"/>
              <w:ind w:left="0" w:firstLine="0"/>
              <w:jc w:val="center"/>
              <w:rPr>
                <w:sz w:val="22"/>
              </w:rPr>
            </w:pPr>
          </w:p>
        </w:tc>
        <w:tc>
          <w:tcPr>
            <w:tcW w:w="1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A225E44" w14:textId="59D95517" w:rsidR="009F0546" w:rsidRPr="00C540E4" w:rsidRDefault="00572860" w:rsidP="006D19C0">
            <w:pPr>
              <w:spacing w:after="2" w:line="240" w:lineRule="auto"/>
              <w:ind w:left="0" w:firstLine="0"/>
              <w:jc w:val="center"/>
              <w:rPr>
                <w:sz w:val="22"/>
              </w:rPr>
            </w:pPr>
            <w:r w:rsidRPr="00C540E4">
              <w:rPr>
                <w:b/>
                <w:sz w:val="22"/>
              </w:rPr>
              <w:t>Tr</w:t>
            </w:r>
            <w:r w:rsidR="00B9268E" w:rsidRPr="00C540E4">
              <w:rPr>
                <w:b/>
                <w:sz w:val="22"/>
              </w:rPr>
              <w:t>ibal Tales</w:t>
            </w:r>
          </w:p>
          <w:p w14:paraId="038714AC" w14:textId="77777777" w:rsidR="009F0546" w:rsidRPr="00C540E4" w:rsidRDefault="009F0546" w:rsidP="006D19C0">
            <w:pPr>
              <w:spacing w:after="0" w:line="259" w:lineRule="auto"/>
              <w:ind w:left="0" w:right="1" w:firstLine="0"/>
              <w:jc w:val="center"/>
              <w:rPr>
                <w:sz w:val="22"/>
              </w:rPr>
            </w:pPr>
          </w:p>
          <w:p w14:paraId="7030C646" w14:textId="77777777" w:rsidR="00681E2C" w:rsidRPr="00C540E4" w:rsidRDefault="00681E2C" w:rsidP="006D19C0">
            <w:pPr>
              <w:spacing w:after="0" w:line="259" w:lineRule="auto"/>
              <w:ind w:left="0" w:right="88" w:firstLine="0"/>
              <w:jc w:val="center"/>
              <w:rPr>
                <w:b/>
                <w:sz w:val="22"/>
              </w:rPr>
            </w:pPr>
          </w:p>
          <w:p w14:paraId="1A3369B0" w14:textId="67378B96" w:rsidR="009F0546" w:rsidRPr="00C540E4" w:rsidRDefault="009F0546" w:rsidP="006D19C0">
            <w:pPr>
              <w:spacing w:after="0" w:line="259" w:lineRule="auto"/>
              <w:ind w:left="0" w:right="87" w:firstLine="0"/>
              <w:jc w:val="center"/>
              <w:rPr>
                <w:sz w:val="22"/>
              </w:rPr>
            </w:pPr>
          </w:p>
        </w:tc>
        <w:tc>
          <w:tcPr>
            <w:tcW w:w="7938" w:type="dxa"/>
            <w:gridSpan w:val="2"/>
            <w:tcBorders>
              <w:top w:val="single" w:sz="4" w:space="0" w:color="000000"/>
              <w:left w:val="single" w:sz="4" w:space="0" w:color="000000"/>
              <w:bottom w:val="single" w:sz="4" w:space="0" w:color="000000"/>
              <w:right w:val="single" w:sz="4" w:space="0" w:color="000000"/>
            </w:tcBorders>
          </w:tcPr>
          <w:p w14:paraId="416A3AF6" w14:textId="44C4F258" w:rsidR="00681E2C" w:rsidRPr="00C540E4" w:rsidRDefault="00DA7408" w:rsidP="009A0D37">
            <w:pPr>
              <w:spacing w:after="0" w:line="259" w:lineRule="auto"/>
              <w:ind w:left="0" w:right="94" w:firstLine="0"/>
              <w:rPr>
                <w:sz w:val="22"/>
              </w:rPr>
            </w:pPr>
            <w:r w:rsidRPr="00C540E4">
              <w:rPr>
                <w:sz w:val="22"/>
              </w:rPr>
              <w:t>Our next topic is called ‘</w:t>
            </w:r>
            <w:r w:rsidR="00572860" w:rsidRPr="00C540E4">
              <w:rPr>
                <w:sz w:val="22"/>
              </w:rPr>
              <w:t>Tr</w:t>
            </w:r>
            <w:r w:rsidR="00B9268E" w:rsidRPr="00C540E4">
              <w:rPr>
                <w:sz w:val="22"/>
              </w:rPr>
              <w:t>ibal Tales</w:t>
            </w:r>
            <w:r w:rsidR="003B1AB2" w:rsidRPr="00C540E4">
              <w:rPr>
                <w:sz w:val="22"/>
              </w:rPr>
              <w:t>’</w:t>
            </w:r>
            <w:r w:rsidR="00515F24" w:rsidRPr="00C540E4">
              <w:rPr>
                <w:sz w:val="22"/>
              </w:rPr>
              <w:t xml:space="preserve">. </w:t>
            </w:r>
            <w:r w:rsidR="009A0D37" w:rsidRPr="00C540E4">
              <w:rPr>
                <w:sz w:val="22"/>
              </w:rPr>
              <w:t>We will explore the differences between</w:t>
            </w:r>
            <w:r w:rsidR="00B9268E" w:rsidRPr="00C540E4">
              <w:rPr>
                <w:sz w:val="22"/>
              </w:rPr>
              <w:t xml:space="preserve"> the Stone Age, Bronze </w:t>
            </w:r>
            <w:proofErr w:type="gramStart"/>
            <w:r w:rsidR="00B9268E" w:rsidRPr="00C540E4">
              <w:rPr>
                <w:sz w:val="22"/>
              </w:rPr>
              <w:t>Age</w:t>
            </w:r>
            <w:proofErr w:type="gramEnd"/>
            <w:r w:rsidR="00B9268E" w:rsidRPr="00C540E4">
              <w:rPr>
                <w:sz w:val="22"/>
              </w:rPr>
              <w:t xml:space="preserve"> and the Iron Age, with a focus on the resources that they had available, the materials and the types of settlements they had.</w:t>
            </w:r>
            <w:r w:rsidR="009A0D37" w:rsidRPr="00C540E4">
              <w:rPr>
                <w:sz w:val="22"/>
              </w:rPr>
              <w:t xml:space="preserve"> </w:t>
            </w:r>
            <w:r w:rsidR="00B9268E" w:rsidRPr="00C540E4">
              <w:rPr>
                <w:sz w:val="22"/>
              </w:rPr>
              <w:t xml:space="preserve">The children will understand where </w:t>
            </w:r>
            <w:r w:rsidR="00B21C87">
              <w:rPr>
                <w:sz w:val="22"/>
              </w:rPr>
              <w:t xml:space="preserve">early </w:t>
            </w:r>
            <w:r w:rsidR="00B9268E" w:rsidRPr="00C540E4">
              <w:rPr>
                <w:sz w:val="22"/>
              </w:rPr>
              <w:t>Britain fits on a timeline</w:t>
            </w:r>
            <w:r w:rsidR="006D19C0">
              <w:rPr>
                <w:sz w:val="22"/>
              </w:rPr>
              <w:t>.</w:t>
            </w:r>
          </w:p>
        </w:tc>
      </w:tr>
      <w:tr w:rsidR="006E4B66" w:rsidRPr="00C540E4" w14:paraId="4DC6A9B3" w14:textId="77777777" w:rsidTr="00E03F0B">
        <w:trPr>
          <w:trHeight w:val="1114"/>
        </w:trPr>
        <w:tc>
          <w:tcPr>
            <w:tcW w:w="15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512A61" w14:textId="77B4B42E" w:rsidR="006E4B66" w:rsidRPr="00C540E4" w:rsidRDefault="00B9268E" w:rsidP="006D19C0">
            <w:pPr>
              <w:spacing w:after="0" w:line="259" w:lineRule="auto"/>
              <w:ind w:left="0" w:firstLine="0"/>
              <w:jc w:val="center"/>
              <w:rPr>
                <w:b/>
                <w:sz w:val="22"/>
              </w:rPr>
            </w:pPr>
            <w:r w:rsidRPr="00C540E4">
              <w:rPr>
                <w:b/>
                <w:sz w:val="22"/>
              </w:rPr>
              <w:t>Art</w:t>
            </w:r>
          </w:p>
        </w:tc>
        <w:tc>
          <w:tcPr>
            <w:tcW w:w="1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0D3CC92" w14:textId="60118242" w:rsidR="006E4B66" w:rsidRPr="00C540E4" w:rsidRDefault="00981038" w:rsidP="006D19C0">
            <w:pPr>
              <w:spacing w:after="2" w:line="240" w:lineRule="auto"/>
              <w:ind w:left="0" w:firstLine="0"/>
              <w:jc w:val="center"/>
              <w:rPr>
                <w:b/>
                <w:sz w:val="22"/>
              </w:rPr>
            </w:pPr>
            <w:r w:rsidRPr="00C540E4">
              <w:rPr>
                <w:b/>
                <w:sz w:val="22"/>
              </w:rPr>
              <w:t>Painting</w:t>
            </w:r>
          </w:p>
        </w:tc>
        <w:tc>
          <w:tcPr>
            <w:tcW w:w="7938" w:type="dxa"/>
            <w:gridSpan w:val="2"/>
            <w:tcBorders>
              <w:top w:val="single" w:sz="4" w:space="0" w:color="000000"/>
              <w:left w:val="single" w:sz="4" w:space="0" w:color="000000"/>
              <w:bottom w:val="single" w:sz="4" w:space="0" w:color="000000"/>
              <w:right w:val="single" w:sz="4" w:space="0" w:color="000000"/>
            </w:tcBorders>
          </w:tcPr>
          <w:p w14:paraId="585B9DEE" w14:textId="031F9B91" w:rsidR="006E4B66" w:rsidRPr="00C540E4" w:rsidRDefault="006E4B66" w:rsidP="00372515">
            <w:pPr>
              <w:spacing w:after="0" w:line="240" w:lineRule="auto"/>
              <w:ind w:left="0"/>
              <w:rPr>
                <w:rFonts w:eastAsia="Calibri" w:cstheme="minorHAnsi"/>
                <w:sz w:val="22"/>
              </w:rPr>
            </w:pPr>
            <w:r w:rsidRPr="00C540E4">
              <w:rPr>
                <w:rFonts w:eastAsia="Calibri" w:cstheme="minorHAnsi"/>
                <w:sz w:val="22"/>
              </w:rPr>
              <w:t xml:space="preserve">This half term, we will be </w:t>
            </w:r>
            <w:r w:rsidR="00B9268E" w:rsidRPr="00C540E4">
              <w:rPr>
                <w:rFonts w:eastAsia="Calibri" w:cstheme="minorHAnsi"/>
                <w:sz w:val="22"/>
              </w:rPr>
              <w:t xml:space="preserve">learning about the stories that people told through cave paintings in </w:t>
            </w:r>
            <w:r w:rsidR="00B21C87">
              <w:rPr>
                <w:rFonts w:eastAsia="Calibri" w:cstheme="minorHAnsi"/>
                <w:sz w:val="22"/>
              </w:rPr>
              <w:t>early</w:t>
            </w:r>
            <w:r w:rsidR="00B9268E" w:rsidRPr="00C540E4">
              <w:rPr>
                <w:rFonts w:eastAsia="Calibri" w:cstheme="minorHAnsi"/>
                <w:sz w:val="22"/>
              </w:rPr>
              <w:t xml:space="preserve"> Britain. We will plan and sketch out our own story to retell through our very own cave painting. We will </w:t>
            </w:r>
            <w:r w:rsidR="00056DF5">
              <w:rPr>
                <w:rFonts w:eastAsia="Calibri" w:cstheme="minorHAnsi"/>
                <w:sz w:val="22"/>
              </w:rPr>
              <w:t xml:space="preserve">learn how to make secondary colours and </w:t>
            </w:r>
            <w:r w:rsidR="00B9268E" w:rsidRPr="00C540E4">
              <w:rPr>
                <w:rFonts w:eastAsia="Calibri" w:cstheme="minorHAnsi"/>
                <w:sz w:val="22"/>
              </w:rPr>
              <w:t xml:space="preserve">then use </w:t>
            </w:r>
            <w:r w:rsidR="00056DF5">
              <w:rPr>
                <w:rFonts w:eastAsia="Calibri" w:cstheme="minorHAnsi"/>
                <w:sz w:val="22"/>
              </w:rPr>
              <w:t>these</w:t>
            </w:r>
            <w:r w:rsidR="00B9268E" w:rsidRPr="00C540E4">
              <w:rPr>
                <w:rFonts w:eastAsia="Calibri" w:cstheme="minorHAnsi"/>
                <w:sz w:val="22"/>
              </w:rPr>
              <w:t xml:space="preserve"> colours to complete our final piece.</w:t>
            </w:r>
          </w:p>
        </w:tc>
      </w:tr>
      <w:tr w:rsidR="009F0546" w:rsidRPr="00C540E4" w14:paraId="53226D6F" w14:textId="77777777" w:rsidTr="00E03F0B">
        <w:trPr>
          <w:trHeight w:val="1126"/>
        </w:trPr>
        <w:tc>
          <w:tcPr>
            <w:tcW w:w="15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690F18" w14:textId="77777777" w:rsidR="009F0546" w:rsidRPr="00C540E4" w:rsidRDefault="00707824" w:rsidP="006D19C0">
            <w:pPr>
              <w:spacing w:after="0" w:line="259" w:lineRule="auto"/>
              <w:ind w:left="0" w:firstLine="0"/>
              <w:jc w:val="center"/>
              <w:rPr>
                <w:sz w:val="22"/>
              </w:rPr>
            </w:pPr>
            <w:r w:rsidRPr="00C540E4">
              <w:rPr>
                <w:b/>
                <w:sz w:val="22"/>
              </w:rPr>
              <w:t>Science</w:t>
            </w:r>
          </w:p>
        </w:tc>
        <w:tc>
          <w:tcPr>
            <w:tcW w:w="1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E74E81B" w14:textId="5013482C" w:rsidR="009F0546" w:rsidRPr="00C540E4" w:rsidRDefault="00B9268E" w:rsidP="006D19C0">
            <w:pPr>
              <w:spacing w:after="0" w:line="259" w:lineRule="auto"/>
              <w:ind w:left="187" w:right="105" w:hanging="173"/>
              <w:jc w:val="center"/>
              <w:rPr>
                <w:b/>
                <w:sz w:val="22"/>
              </w:rPr>
            </w:pPr>
            <w:r w:rsidRPr="00C540E4">
              <w:rPr>
                <w:b/>
                <w:sz w:val="22"/>
              </w:rPr>
              <w:t>Rocks</w:t>
            </w:r>
          </w:p>
        </w:tc>
        <w:tc>
          <w:tcPr>
            <w:tcW w:w="7938" w:type="dxa"/>
            <w:gridSpan w:val="2"/>
            <w:tcBorders>
              <w:top w:val="single" w:sz="4" w:space="0" w:color="000000"/>
              <w:left w:val="single" w:sz="4" w:space="0" w:color="000000"/>
              <w:bottom w:val="single" w:sz="4" w:space="0" w:color="000000"/>
              <w:right w:val="single" w:sz="4" w:space="0" w:color="000000"/>
            </w:tcBorders>
          </w:tcPr>
          <w:p w14:paraId="55F92C39" w14:textId="42F835CD" w:rsidR="009F0546" w:rsidRPr="00C540E4" w:rsidRDefault="00707824" w:rsidP="00372515">
            <w:pPr>
              <w:spacing w:after="0" w:line="259" w:lineRule="auto"/>
              <w:ind w:left="0" w:right="40" w:firstLine="0"/>
              <w:rPr>
                <w:sz w:val="22"/>
              </w:rPr>
            </w:pPr>
            <w:r w:rsidRPr="00C540E4">
              <w:rPr>
                <w:sz w:val="22"/>
              </w:rPr>
              <w:t xml:space="preserve">Within </w:t>
            </w:r>
            <w:r w:rsidR="003B1AB2" w:rsidRPr="00C540E4">
              <w:rPr>
                <w:sz w:val="22"/>
              </w:rPr>
              <w:t>S</w:t>
            </w:r>
            <w:r w:rsidRPr="00C540E4">
              <w:rPr>
                <w:sz w:val="22"/>
              </w:rPr>
              <w:t>cienc</w:t>
            </w:r>
            <w:r w:rsidR="003B1AB2" w:rsidRPr="00C540E4">
              <w:rPr>
                <w:sz w:val="22"/>
              </w:rPr>
              <w:t>e</w:t>
            </w:r>
            <w:r w:rsidRPr="00C540E4">
              <w:rPr>
                <w:sz w:val="22"/>
              </w:rPr>
              <w:t xml:space="preserve"> we will be </w:t>
            </w:r>
            <w:r w:rsidR="006E4B66" w:rsidRPr="00C540E4">
              <w:rPr>
                <w:sz w:val="22"/>
              </w:rPr>
              <w:t xml:space="preserve">learning about </w:t>
            </w:r>
            <w:r w:rsidR="002F6905" w:rsidRPr="00C540E4">
              <w:rPr>
                <w:sz w:val="22"/>
              </w:rPr>
              <w:t>rocks</w:t>
            </w:r>
            <w:r w:rsidR="006D19C0">
              <w:rPr>
                <w:sz w:val="22"/>
              </w:rPr>
              <w:t xml:space="preserve"> and where they come from</w:t>
            </w:r>
            <w:r w:rsidR="002F6905" w:rsidRPr="00C540E4">
              <w:rPr>
                <w:sz w:val="22"/>
              </w:rPr>
              <w:t xml:space="preserve">. We will begin by exploring soil and learning that soil is made up of rocks and other organic matter. We will then learn about the types of rock: Metamorphic, </w:t>
            </w:r>
            <w:proofErr w:type="gramStart"/>
            <w:r w:rsidR="002F6905" w:rsidRPr="00C540E4">
              <w:rPr>
                <w:sz w:val="22"/>
              </w:rPr>
              <w:t>igneous</w:t>
            </w:r>
            <w:proofErr w:type="gramEnd"/>
            <w:r w:rsidR="002F6905" w:rsidRPr="00C540E4">
              <w:rPr>
                <w:sz w:val="22"/>
              </w:rPr>
              <w:t xml:space="preserve"> and sedimentary</w:t>
            </w:r>
            <w:r w:rsidR="00384C3F">
              <w:rPr>
                <w:sz w:val="22"/>
              </w:rPr>
              <w:t>, and how we can classify these.</w:t>
            </w:r>
          </w:p>
        </w:tc>
      </w:tr>
      <w:tr w:rsidR="00981038" w:rsidRPr="00C540E4" w14:paraId="51398469" w14:textId="77777777" w:rsidTr="00E03F0B">
        <w:trPr>
          <w:trHeight w:val="996"/>
        </w:trPr>
        <w:tc>
          <w:tcPr>
            <w:tcW w:w="158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6ACD1649" w14:textId="58F2D581" w:rsidR="00981038" w:rsidRPr="00C540E4" w:rsidRDefault="00981038" w:rsidP="006D19C0">
            <w:pPr>
              <w:spacing w:after="0" w:line="259" w:lineRule="auto"/>
              <w:ind w:left="0" w:firstLine="0"/>
              <w:jc w:val="center"/>
              <w:rPr>
                <w:sz w:val="22"/>
              </w:rPr>
            </w:pPr>
            <w:r w:rsidRPr="00C540E4">
              <w:rPr>
                <w:b/>
                <w:sz w:val="22"/>
              </w:rPr>
              <w:t>RE</w:t>
            </w:r>
          </w:p>
          <w:p w14:paraId="58DCDBFD" w14:textId="76F591CC" w:rsidR="00981038" w:rsidRPr="00C540E4" w:rsidRDefault="00981038" w:rsidP="006D19C0">
            <w:pPr>
              <w:spacing w:after="0" w:line="259" w:lineRule="auto"/>
              <w:ind w:left="0" w:firstLine="0"/>
              <w:jc w:val="center"/>
              <w:rPr>
                <w:sz w:val="22"/>
              </w:rPr>
            </w:pPr>
          </w:p>
        </w:tc>
        <w:tc>
          <w:tcPr>
            <w:tcW w:w="1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BF06149" w14:textId="45E73A71" w:rsidR="00981038" w:rsidRPr="00C540E4" w:rsidRDefault="00981038" w:rsidP="006D19C0">
            <w:pPr>
              <w:spacing w:after="0" w:line="259" w:lineRule="auto"/>
              <w:ind w:left="3" w:right="7" w:firstLine="0"/>
              <w:jc w:val="center"/>
              <w:rPr>
                <w:sz w:val="22"/>
              </w:rPr>
            </w:pPr>
            <w:r w:rsidRPr="00C540E4">
              <w:rPr>
                <w:b/>
                <w:sz w:val="22"/>
              </w:rPr>
              <w:t>What do different people believe about God?</w:t>
            </w:r>
          </w:p>
        </w:tc>
        <w:tc>
          <w:tcPr>
            <w:tcW w:w="7938" w:type="dxa"/>
            <w:gridSpan w:val="2"/>
            <w:tcBorders>
              <w:top w:val="single" w:sz="4" w:space="0" w:color="000000"/>
              <w:left w:val="single" w:sz="4" w:space="0" w:color="000000"/>
              <w:bottom w:val="single" w:sz="4" w:space="0" w:color="000000"/>
              <w:right w:val="single" w:sz="4" w:space="0" w:color="000000"/>
            </w:tcBorders>
          </w:tcPr>
          <w:p w14:paraId="3FD10855" w14:textId="52620724" w:rsidR="00981038" w:rsidRPr="00C540E4" w:rsidRDefault="00981038" w:rsidP="00981038">
            <w:pPr>
              <w:spacing w:after="0" w:line="259" w:lineRule="auto"/>
              <w:ind w:left="0" w:firstLine="0"/>
              <w:rPr>
                <w:sz w:val="22"/>
              </w:rPr>
            </w:pPr>
            <w:r w:rsidRPr="00C540E4">
              <w:rPr>
                <w:sz w:val="22"/>
              </w:rPr>
              <w:t xml:space="preserve"> Our RE learning will be focussing on the many different things that people believe about God. We will be exploring different opinions about God that are held by Christians, Hindus and Muslims and comparing their beliefs.</w:t>
            </w:r>
            <w:r w:rsidR="00C62107">
              <w:rPr>
                <w:sz w:val="22"/>
              </w:rPr>
              <w:t xml:space="preserve"> We will be learning about different religious items that people use to pray, including different religious texts. </w:t>
            </w:r>
          </w:p>
        </w:tc>
      </w:tr>
      <w:tr w:rsidR="009F0546" w:rsidRPr="00C540E4" w14:paraId="5E6F7065" w14:textId="77777777" w:rsidTr="00E03F0B">
        <w:trPr>
          <w:trHeight w:val="659"/>
        </w:trPr>
        <w:tc>
          <w:tcPr>
            <w:tcW w:w="158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99A0B0" w14:textId="52B9DA4A" w:rsidR="009F0546" w:rsidRPr="00C540E4" w:rsidRDefault="00DA7408" w:rsidP="006D19C0">
            <w:pPr>
              <w:spacing w:after="0" w:line="259" w:lineRule="auto"/>
              <w:ind w:left="0" w:firstLine="0"/>
              <w:jc w:val="center"/>
              <w:rPr>
                <w:sz w:val="22"/>
              </w:rPr>
            </w:pPr>
            <w:r w:rsidRPr="00C540E4">
              <w:rPr>
                <w:b/>
                <w:sz w:val="22"/>
              </w:rPr>
              <w:t>PE</w:t>
            </w:r>
          </w:p>
        </w:tc>
        <w:tc>
          <w:tcPr>
            <w:tcW w:w="139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6EB65308" w14:textId="3EF82F89" w:rsidR="009F0546" w:rsidRPr="00C540E4" w:rsidRDefault="00DA7408" w:rsidP="006D19C0">
            <w:pPr>
              <w:spacing w:after="0" w:line="259" w:lineRule="auto"/>
              <w:ind w:left="0" w:right="92" w:firstLine="0"/>
              <w:jc w:val="center"/>
              <w:rPr>
                <w:sz w:val="22"/>
              </w:rPr>
            </w:pPr>
            <w:r w:rsidRPr="00C540E4">
              <w:rPr>
                <w:b/>
                <w:sz w:val="22"/>
              </w:rPr>
              <w:t>Swimming</w:t>
            </w:r>
          </w:p>
          <w:p w14:paraId="7D00BAF5" w14:textId="52446EC3" w:rsidR="009F0546" w:rsidRPr="00C540E4" w:rsidRDefault="009F0546" w:rsidP="006D19C0">
            <w:pPr>
              <w:spacing w:after="0" w:line="259" w:lineRule="auto"/>
              <w:ind w:left="0" w:right="1" w:firstLine="0"/>
              <w:jc w:val="center"/>
              <w:rPr>
                <w:sz w:val="22"/>
              </w:rPr>
            </w:pPr>
          </w:p>
        </w:tc>
        <w:tc>
          <w:tcPr>
            <w:tcW w:w="7938" w:type="dxa"/>
            <w:gridSpan w:val="2"/>
            <w:tcBorders>
              <w:top w:val="single" w:sz="4" w:space="0" w:color="000000"/>
              <w:left w:val="single" w:sz="4" w:space="0" w:color="000000"/>
              <w:bottom w:val="single" w:sz="4" w:space="0" w:color="000000"/>
              <w:right w:val="single" w:sz="4" w:space="0" w:color="000000"/>
            </w:tcBorders>
          </w:tcPr>
          <w:p w14:paraId="5126F41A" w14:textId="48008C86" w:rsidR="009F0546" w:rsidRPr="00C540E4" w:rsidRDefault="001677F8" w:rsidP="00890F2D">
            <w:pPr>
              <w:spacing w:after="0" w:line="259" w:lineRule="auto"/>
              <w:ind w:left="0" w:right="94" w:firstLine="0"/>
              <w:rPr>
                <w:sz w:val="22"/>
              </w:rPr>
            </w:pPr>
            <w:r w:rsidRPr="00C540E4">
              <w:rPr>
                <w:sz w:val="22"/>
              </w:rPr>
              <w:t xml:space="preserve">We do not have a start date for this </w:t>
            </w:r>
            <w:proofErr w:type="gramStart"/>
            <w:r w:rsidRPr="00C540E4">
              <w:rPr>
                <w:sz w:val="22"/>
              </w:rPr>
              <w:t>as yet</w:t>
            </w:r>
            <w:proofErr w:type="gramEnd"/>
            <w:r w:rsidRPr="00C540E4">
              <w:rPr>
                <w:sz w:val="22"/>
              </w:rPr>
              <w:t xml:space="preserve">. We will keep you informed via </w:t>
            </w:r>
            <w:proofErr w:type="spellStart"/>
            <w:r w:rsidRPr="00C540E4">
              <w:rPr>
                <w:sz w:val="22"/>
              </w:rPr>
              <w:t>ParentMail</w:t>
            </w:r>
            <w:proofErr w:type="spellEnd"/>
            <w:r w:rsidRPr="00C540E4">
              <w:rPr>
                <w:sz w:val="22"/>
              </w:rPr>
              <w:t xml:space="preserve"> when we hear any information.</w:t>
            </w:r>
            <w:r w:rsidR="006E4B66" w:rsidRPr="00C540E4">
              <w:rPr>
                <w:sz w:val="22"/>
              </w:rPr>
              <w:t xml:space="preserve"> </w:t>
            </w:r>
          </w:p>
        </w:tc>
      </w:tr>
      <w:tr w:rsidR="009F0546" w:rsidRPr="00C540E4" w14:paraId="77C9F5DE" w14:textId="77777777" w:rsidTr="00E03F0B">
        <w:trPr>
          <w:trHeight w:val="1205"/>
        </w:trPr>
        <w:tc>
          <w:tcPr>
            <w:tcW w:w="158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37C28E" w14:textId="77777777" w:rsidR="009F0546" w:rsidRPr="00C540E4" w:rsidRDefault="009F0546" w:rsidP="006D19C0">
            <w:pPr>
              <w:spacing w:after="160" w:line="259" w:lineRule="auto"/>
              <w:ind w:left="0" w:firstLine="0"/>
              <w:jc w:val="center"/>
              <w:rPr>
                <w:sz w:val="22"/>
              </w:rPr>
            </w:pPr>
          </w:p>
        </w:tc>
        <w:tc>
          <w:tcPr>
            <w:tcW w:w="1394"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cPr>
          <w:p w14:paraId="1A2FC90F" w14:textId="265A206F" w:rsidR="009F0546" w:rsidRPr="00C540E4" w:rsidRDefault="00DA7408" w:rsidP="006D19C0">
            <w:pPr>
              <w:spacing w:after="0" w:line="259" w:lineRule="auto"/>
              <w:ind w:left="0" w:firstLine="0"/>
              <w:jc w:val="center"/>
              <w:rPr>
                <w:sz w:val="22"/>
              </w:rPr>
            </w:pPr>
            <w:r w:rsidRPr="00C540E4">
              <w:rPr>
                <w:b/>
                <w:sz w:val="22"/>
              </w:rPr>
              <w:t>Outdoor PE</w:t>
            </w:r>
          </w:p>
        </w:tc>
        <w:tc>
          <w:tcPr>
            <w:tcW w:w="7938" w:type="dxa"/>
            <w:gridSpan w:val="2"/>
            <w:tcBorders>
              <w:top w:val="single" w:sz="4" w:space="0" w:color="000000"/>
              <w:left w:val="single" w:sz="4" w:space="0" w:color="000000"/>
              <w:bottom w:val="single" w:sz="4" w:space="0" w:color="auto"/>
              <w:right w:val="single" w:sz="4" w:space="0" w:color="000000"/>
            </w:tcBorders>
          </w:tcPr>
          <w:p w14:paraId="36410783" w14:textId="1899260B" w:rsidR="009F0546" w:rsidRPr="00C540E4" w:rsidRDefault="006E4B66">
            <w:pPr>
              <w:spacing w:after="0" w:line="259" w:lineRule="auto"/>
              <w:ind w:left="0" w:firstLine="0"/>
              <w:rPr>
                <w:sz w:val="22"/>
              </w:rPr>
            </w:pPr>
            <w:r w:rsidRPr="00C540E4">
              <w:rPr>
                <w:b/>
                <w:sz w:val="22"/>
              </w:rPr>
              <w:t>Outdoor PE will take place on Tuesday afternoon</w:t>
            </w:r>
            <w:r w:rsidR="00384C3F">
              <w:rPr>
                <w:b/>
                <w:sz w:val="22"/>
              </w:rPr>
              <w:t xml:space="preserve"> </w:t>
            </w:r>
            <w:r w:rsidRPr="00C540E4">
              <w:rPr>
                <w:b/>
                <w:sz w:val="22"/>
              </w:rPr>
              <w:t>and Wednesday morning.</w:t>
            </w:r>
            <w:r w:rsidRPr="00C540E4">
              <w:rPr>
                <w:sz w:val="22"/>
              </w:rPr>
              <w:t xml:space="preserve"> They will </w:t>
            </w:r>
            <w:r w:rsidR="00384C3F">
              <w:rPr>
                <w:sz w:val="22"/>
              </w:rPr>
              <w:t xml:space="preserve">keep plimsols in school and will </w:t>
            </w:r>
            <w:r w:rsidRPr="00C540E4">
              <w:rPr>
                <w:sz w:val="22"/>
              </w:rPr>
              <w:t xml:space="preserve">need </w:t>
            </w:r>
            <w:r w:rsidR="00C62107">
              <w:rPr>
                <w:sz w:val="22"/>
              </w:rPr>
              <w:t xml:space="preserve">to come in </w:t>
            </w:r>
            <w:r w:rsidRPr="00C540E4">
              <w:rPr>
                <w:sz w:val="22"/>
              </w:rPr>
              <w:t>appropriate PE kit for the weather</w:t>
            </w:r>
            <w:r w:rsidR="00384C3F">
              <w:rPr>
                <w:sz w:val="22"/>
              </w:rPr>
              <w:t xml:space="preserve">. </w:t>
            </w:r>
          </w:p>
        </w:tc>
      </w:tr>
      <w:tr w:rsidR="003B1AB2" w:rsidRPr="00C540E4" w14:paraId="565CA167" w14:textId="77777777" w:rsidTr="00E03F0B">
        <w:trPr>
          <w:trHeight w:val="1584"/>
        </w:trPr>
        <w:tc>
          <w:tcPr>
            <w:tcW w:w="1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A3837" w14:textId="77777777" w:rsidR="003B1AB2" w:rsidRPr="00C540E4" w:rsidRDefault="003B1AB2" w:rsidP="006D19C0">
            <w:pPr>
              <w:spacing w:after="160" w:line="259" w:lineRule="auto"/>
              <w:ind w:left="0" w:firstLine="0"/>
              <w:jc w:val="center"/>
              <w:rPr>
                <w:b/>
                <w:bCs/>
                <w:sz w:val="22"/>
              </w:rPr>
            </w:pPr>
            <w:r w:rsidRPr="00C540E4">
              <w:rPr>
                <w:b/>
                <w:bCs/>
                <w:sz w:val="22"/>
              </w:rPr>
              <w:t>French</w:t>
            </w:r>
          </w:p>
        </w:tc>
        <w:tc>
          <w:tcPr>
            <w:tcW w:w="1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7B657B" w14:textId="77777777" w:rsidR="003B1AB2" w:rsidRPr="00C540E4" w:rsidRDefault="00210B46" w:rsidP="006D19C0">
            <w:pPr>
              <w:spacing w:after="0" w:line="259" w:lineRule="auto"/>
              <w:ind w:left="0" w:firstLine="0"/>
              <w:jc w:val="center"/>
              <w:rPr>
                <w:b/>
                <w:bCs/>
                <w:sz w:val="22"/>
              </w:rPr>
            </w:pPr>
            <w:r w:rsidRPr="00C540E4">
              <w:rPr>
                <w:b/>
                <w:bCs/>
                <w:sz w:val="22"/>
              </w:rPr>
              <w:t>Moi,</w:t>
            </w:r>
          </w:p>
          <w:p w14:paraId="1DF0EECF" w14:textId="51A0A746" w:rsidR="00210B46" w:rsidRPr="00C540E4" w:rsidRDefault="00210B46" w:rsidP="006D19C0">
            <w:pPr>
              <w:jc w:val="center"/>
              <w:rPr>
                <w:rFonts w:eastAsiaTheme="minorHAnsi" w:cstheme="minorBidi"/>
                <w:b/>
                <w:bCs/>
                <w:color w:val="auto"/>
                <w:sz w:val="22"/>
              </w:rPr>
            </w:pPr>
            <w:proofErr w:type="spellStart"/>
            <w:r w:rsidRPr="00C540E4">
              <w:rPr>
                <w:b/>
                <w:bCs/>
                <w:sz w:val="22"/>
              </w:rPr>
              <w:t>Aujourd’hui</w:t>
            </w:r>
            <w:proofErr w:type="spellEnd"/>
            <w:r w:rsidR="006D19C0">
              <w:rPr>
                <w:b/>
                <w:bCs/>
                <w:sz w:val="22"/>
              </w:rPr>
              <w:t>,</w:t>
            </w:r>
          </w:p>
          <w:p w14:paraId="6FE53EB8" w14:textId="33645195" w:rsidR="00210B46" w:rsidRPr="00C540E4" w:rsidRDefault="00210B46" w:rsidP="006D19C0">
            <w:pPr>
              <w:jc w:val="center"/>
              <w:rPr>
                <w:b/>
                <w:bCs/>
                <w:sz w:val="22"/>
              </w:rPr>
            </w:pPr>
            <w:proofErr w:type="spellStart"/>
            <w:r w:rsidRPr="00C540E4">
              <w:rPr>
                <w:b/>
                <w:bCs/>
                <w:sz w:val="22"/>
              </w:rPr>
              <w:t>J’aime</w:t>
            </w:r>
            <w:proofErr w:type="spellEnd"/>
            <w:r w:rsidRPr="00C540E4">
              <w:rPr>
                <w:b/>
                <w:bCs/>
                <w:sz w:val="22"/>
              </w:rPr>
              <w:t xml:space="preserve"> et Je </w:t>
            </w:r>
            <w:proofErr w:type="spellStart"/>
            <w:r w:rsidRPr="00C540E4">
              <w:rPr>
                <w:b/>
                <w:bCs/>
                <w:sz w:val="22"/>
              </w:rPr>
              <w:t>n’aime</w:t>
            </w:r>
            <w:proofErr w:type="spellEnd"/>
            <w:r w:rsidRPr="00C540E4">
              <w:rPr>
                <w:b/>
                <w:bCs/>
                <w:sz w:val="22"/>
              </w:rPr>
              <w:t xml:space="preserve"> pas</w:t>
            </w:r>
          </w:p>
        </w:tc>
        <w:tc>
          <w:tcPr>
            <w:tcW w:w="7938" w:type="dxa"/>
            <w:gridSpan w:val="2"/>
            <w:tcBorders>
              <w:top w:val="single" w:sz="4" w:space="0" w:color="auto"/>
              <w:left w:val="single" w:sz="4" w:space="0" w:color="auto"/>
              <w:bottom w:val="single" w:sz="4" w:space="0" w:color="auto"/>
              <w:right w:val="single" w:sz="4" w:space="0" w:color="auto"/>
            </w:tcBorders>
          </w:tcPr>
          <w:p w14:paraId="48A3FE39" w14:textId="4306473B" w:rsidR="003B1AB2" w:rsidRPr="00C540E4" w:rsidRDefault="00C540E4">
            <w:pPr>
              <w:spacing w:after="0" w:line="259" w:lineRule="auto"/>
              <w:ind w:left="0" w:firstLine="0"/>
              <w:rPr>
                <w:bCs/>
                <w:sz w:val="22"/>
              </w:rPr>
            </w:pPr>
            <w:r w:rsidRPr="00C540E4">
              <w:rPr>
                <w:bCs/>
                <w:sz w:val="22"/>
              </w:rPr>
              <w:t>This half term we will be recapping our numbers and days of the week in French. Then we</w:t>
            </w:r>
            <w:r w:rsidR="003B1AB2" w:rsidRPr="00C540E4">
              <w:rPr>
                <w:bCs/>
                <w:sz w:val="22"/>
              </w:rPr>
              <w:t xml:space="preserve"> will be </w:t>
            </w:r>
            <w:r w:rsidR="00690CF7" w:rsidRPr="00C540E4">
              <w:rPr>
                <w:bCs/>
                <w:sz w:val="22"/>
              </w:rPr>
              <w:t>learning the French terminology for</w:t>
            </w:r>
            <w:r w:rsidR="003B1AB2" w:rsidRPr="00C540E4">
              <w:rPr>
                <w:bCs/>
                <w:sz w:val="22"/>
              </w:rPr>
              <w:t xml:space="preserve">: </w:t>
            </w:r>
            <w:r w:rsidR="00210B46" w:rsidRPr="00C540E4">
              <w:rPr>
                <w:bCs/>
                <w:sz w:val="22"/>
              </w:rPr>
              <w:t>colours,</w:t>
            </w:r>
            <w:r w:rsidR="003B1AB2" w:rsidRPr="00C540E4">
              <w:rPr>
                <w:bCs/>
                <w:sz w:val="22"/>
              </w:rPr>
              <w:t xml:space="preserve"> types of weather</w:t>
            </w:r>
            <w:r w:rsidR="00210B46" w:rsidRPr="00C540E4">
              <w:rPr>
                <w:bCs/>
                <w:sz w:val="22"/>
              </w:rPr>
              <w:t>, food and drink</w:t>
            </w:r>
            <w:r w:rsidR="00384C3F">
              <w:rPr>
                <w:bCs/>
                <w:sz w:val="22"/>
              </w:rPr>
              <w:t xml:space="preserve"> </w:t>
            </w:r>
            <w:r w:rsidR="003B1AB2" w:rsidRPr="00C540E4">
              <w:rPr>
                <w:bCs/>
                <w:sz w:val="22"/>
              </w:rPr>
              <w:t>and basic conversational vocabulary</w:t>
            </w:r>
            <w:r w:rsidR="00690CF7" w:rsidRPr="00C540E4">
              <w:rPr>
                <w:bCs/>
                <w:sz w:val="22"/>
              </w:rPr>
              <w:t xml:space="preserve"> such as greetings and likes and dislikes</w:t>
            </w:r>
            <w:r w:rsidR="003B1AB2" w:rsidRPr="00C540E4">
              <w:rPr>
                <w:bCs/>
                <w:sz w:val="22"/>
              </w:rPr>
              <w:t>.</w:t>
            </w:r>
          </w:p>
        </w:tc>
      </w:tr>
      <w:tr w:rsidR="002F6905" w:rsidRPr="00C540E4" w14:paraId="739C28EC" w14:textId="77777777" w:rsidTr="00E03F0B">
        <w:trPr>
          <w:trHeight w:val="978"/>
        </w:trPr>
        <w:tc>
          <w:tcPr>
            <w:tcW w:w="1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8F78AD" w14:textId="61697B18" w:rsidR="002F6905" w:rsidRPr="00C540E4" w:rsidRDefault="002F6905" w:rsidP="006D19C0">
            <w:pPr>
              <w:spacing w:after="160" w:line="259" w:lineRule="auto"/>
              <w:ind w:left="0" w:firstLine="0"/>
              <w:jc w:val="center"/>
              <w:rPr>
                <w:b/>
                <w:bCs/>
                <w:sz w:val="22"/>
              </w:rPr>
            </w:pPr>
            <w:r w:rsidRPr="00C540E4">
              <w:rPr>
                <w:b/>
                <w:bCs/>
                <w:sz w:val="22"/>
              </w:rPr>
              <w:t>PSHE</w:t>
            </w:r>
          </w:p>
        </w:tc>
        <w:tc>
          <w:tcPr>
            <w:tcW w:w="1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15461D" w14:textId="63E581D0" w:rsidR="006D19C0" w:rsidRPr="00C540E4" w:rsidRDefault="00C62107" w:rsidP="00384C3F">
            <w:pPr>
              <w:spacing w:after="0" w:line="259" w:lineRule="auto"/>
              <w:ind w:left="0" w:firstLine="0"/>
              <w:jc w:val="center"/>
              <w:rPr>
                <w:b/>
                <w:bCs/>
                <w:sz w:val="22"/>
              </w:rPr>
            </w:pPr>
            <w:r>
              <w:rPr>
                <w:b/>
                <w:bCs/>
                <w:sz w:val="22"/>
              </w:rPr>
              <w:t>All about me</w:t>
            </w:r>
          </w:p>
        </w:tc>
        <w:tc>
          <w:tcPr>
            <w:tcW w:w="7938" w:type="dxa"/>
            <w:gridSpan w:val="2"/>
            <w:tcBorders>
              <w:top w:val="single" w:sz="4" w:space="0" w:color="auto"/>
              <w:left w:val="single" w:sz="4" w:space="0" w:color="auto"/>
              <w:bottom w:val="single" w:sz="4" w:space="0" w:color="auto"/>
              <w:right w:val="single" w:sz="4" w:space="0" w:color="auto"/>
            </w:tcBorders>
          </w:tcPr>
          <w:p w14:paraId="022F8208" w14:textId="50DDE926" w:rsidR="002F6905" w:rsidRPr="00C540E4" w:rsidRDefault="00C62107">
            <w:pPr>
              <w:spacing w:after="0" w:line="259" w:lineRule="auto"/>
              <w:ind w:left="0" w:firstLine="0"/>
              <w:rPr>
                <w:bCs/>
                <w:sz w:val="22"/>
              </w:rPr>
            </w:pPr>
            <w:r>
              <w:rPr>
                <w:bCs/>
                <w:sz w:val="22"/>
              </w:rPr>
              <w:t xml:space="preserve">This half term we will be thinking about what we are good at, talking about our feelings and learning about different people in our community who can keep us safe. </w:t>
            </w:r>
          </w:p>
        </w:tc>
      </w:tr>
    </w:tbl>
    <w:p w14:paraId="560392A5" w14:textId="62E78137" w:rsidR="00C32BE3" w:rsidRDefault="00C32BE3" w:rsidP="00C540E4">
      <w:pPr>
        <w:ind w:left="67"/>
      </w:pPr>
    </w:p>
    <w:p w14:paraId="66551290" w14:textId="68B61A9E" w:rsidR="00384C3F" w:rsidRDefault="00384C3F" w:rsidP="00C540E4">
      <w:pPr>
        <w:ind w:left="67"/>
      </w:pPr>
    </w:p>
    <w:p w14:paraId="2D28065A" w14:textId="73887432" w:rsidR="00384C3F" w:rsidRDefault="00384C3F" w:rsidP="00C540E4">
      <w:pPr>
        <w:ind w:left="67"/>
      </w:pPr>
    </w:p>
    <w:p w14:paraId="54DEA9A2" w14:textId="7D1E9546" w:rsidR="00384C3F" w:rsidRDefault="00384C3F" w:rsidP="00C540E4">
      <w:pPr>
        <w:ind w:left="67"/>
      </w:pPr>
    </w:p>
    <w:p w14:paraId="19518E13" w14:textId="68C43B41" w:rsidR="00384C3F" w:rsidRDefault="00384C3F" w:rsidP="00C540E4">
      <w:pPr>
        <w:ind w:left="67"/>
      </w:pPr>
    </w:p>
    <w:p w14:paraId="4B2209F9" w14:textId="77777777" w:rsidR="00384C3F" w:rsidRPr="00C540E4" w:rsidRDefault="00384C3F" w:rsidP="00C540E4">
      <w:pPr>
        <w:ind w:left="67"/>
      </w:pPr>
    </w:p>
    <w:p w14:paraId="25631185" w14:textId="77777777" w:rsidR="00C32BE3" w:rsidRPr="00C540E4" w:rsidRDefault="00C32BE3" w:rsidP="00A50BEF">
      <w:pPr>
        <w:ind w:left="0" w:firstLine="0"/>
        <w:rPr>
          <w:b/>
          <w:sz w:val="22"/>
        </w:rPr>
      </w:pPr>
    </w:p>
    <w:p w14:paraId="6A9BD626" w14:textId="621D9ED4" w:rsidR="007953F5" w:rsidRPr="00C540E4" w:rsidRDefault="007953F5" w:rsidP="00A50BEF">
      <w:pPr>
        <w:ind w:left="0" w:firstLine="0"/>
        <w:rPr>
          <w:sz w:val="22"/>
        </w:rPr>
      </w:pPr>
      <w:r w:rsidRPr="00C540E4">
        <w:rPr>
          <w:b/>
          <w:sz w:val="22"/>
        </w:rPr>
        <w:lastRenderedPageBreak/>
        <w:t>Literacy:</w:t>
      </w:r>
    </w:p>
    <w:p w14:paraId="6B8CA8F6" w14:textId="77777777" w:rsidR="00C32BE3" w:rsidRPr="00C540E4" w:rsidRDefault="007953F5" w:rsidP="00C32BE3">
      <w:pPr>
        <w:pStyle w:val="Default"/>
        <w:numPr>
          <w:ilvl w:val="0"/>
          <w:numId w:val="3"/>
        </w:numPr>
        <w:rPr>
          <w:sz w:val="22"/>
          <w:szCs w:val="22"/>
        </w:rPr>
      </w:pPr>
      <w:r w:rsidRPr="00C540E4">
        <w:rPr>
          <w:sz w:val="22"/>
          <w:szCs w:val="22"/>
        </w:rPr>
        <w:t xml:space="preserve">This site is particularly useful for finding new texts to read if you are struggling for good reads! You can download extracts from these texts and read reviews of the books: </w:t>
      </w:r>
    </w:p>
    <w:p w14:paraId="1F27763C" w14:textId="713D0D74" w:rsidR="007953F5" w:rsidRPr="00C540E4" w:rsidRDefault="00BC7804" w:rsidP="00C32BE3">
      <w:pPr>
        <w:pStyle w:val="Default"/>
        <w:ind w:left="720"/>
        <w:rPr>
          <w:rStyle w:val="Hyperlink"/>
          <w:rFonts w:cs="Arial"/>
          <w:sz w:val="22"/>
          <w:szCs w:val="22"/>
        </w:rPr>
      </w:pPr>
      <w:hyperlink r:id="rId11" w:history="1">
        <w:r w:rsidR="00C32BE3" w:rsidRPr="00C540E4">
          <w:rPr>
            <w:rStyle w:val="Hyperlink"/>
            <w:rFonts w:cs="Arial"/>
            <w:sz w:val="22"/>
            <w:szCs w:val="22"/>
          </w:rPr>
          <w:t>www.lovereading4kids.com</w:t>
        </w:r>
      </w:hyperlink>
    </w:p>
    <w:p w14:paraId="4E3A0EE8" w14:textId="2C35AA4F" w:rsidR="00C32BE3" w:rsidRPr="00C540E4" w:rsidRDefault="001677F8" w:rsidP="00C32BE3">
      <w:pPr>
        <w:pStyle w:val="Default"/>
        <w:numPr>
          <w:ilvl w:val="0"/>
          <w:numId w:val="3"/>
        </w:numPr>
        <w:rPr>
          <w:sz w:val="22"/>
          <w:szCs w:val="22"/>
        </w:rPr>
      </w:pPr>
      <w:r w:rsidRPr="00C540E4">
        <w:rPr>
          <w:sz w:val="22"/>
          <w:szCs w:val="22"/>
        </w:rPr>
        <w:t>A range of texts with comprehension questions on Rising Star’s Cracking Comprehensions:</w:t>
      </w:r>
    </w:p>
    <w:p w14:paraId="0D5EE0EA" w14:textId="21D354CB" w:rsidR="001677F8" w:rsidRPr="00C540E4" w:rsidRDefault="00BC7804" w:rsidP="001677F8">
      <w:pPr>
        <w:pStyle w:val="Default"/>
        <w:ind w:left="720"/>
        <w:rPr>
          <w:sz w:val="22"/>
          <w:szCs w:val="22"/>
        </w:rPr>
      </w:pPr>
      <w:hyperlink r:id="rId12" w:history="1">
        <w:r w:rsidR="001677F8" w:rsidRPr="00C540E4">
          <w:rPr>
            <w:rStyle w:val="Hyperlink"/>
            <w:rFonts w:cs="Comic Sans MS"/>
            <w:sz w:val="22"/>
            <w:szCs w:val="22"/>
          </w:rPr>
          <w:t>https://my.risingstars-uk.com/Default.aspx?ReturnUrl=%2f</w:t>
        </w:r>
      </w:hyperlink>
      <w:r w:rsidR="001677F8" w:rsidRPr="00C540E4">
        <w:rPr>
          <w:sz w:val="22"/>
          <w:szCs w:val="22"/>
        </w:rPr>
        <w:t xml:space="preserve"> </w:t>
      </w:r>
    </w:p>
    <w:p w14:paraId="4368BD26" w14:textId="1D31E8A6" w:rsidR="001677F8" w:rsidRPr="00C540E4" w:rsidRDefault="001677F8" w:rsidP="001677F8">
      <w:pPr>
        <w:pStyle w:val="Default"/>
        <w:numPr>
          <w:ilvl w:val="0"/>
          <w:numId w:val="3"/>
        </w:numPr>
        <w:rPr>
          <w:sz w:val="22"/>
          <w:szCs w:val="22"/>
        </w:rPr>
      </w:pPr>
      <w:r w:rsidRPr="00C540E4">
        <w:rPr>
          <w:sz w:val="22"/>
          <w:szCs w:val="22"/>
        </w:rPr>
        <w:t>Phonics and spelling rules. A great site for teaching rules and playing games around these too!</w:t>
      </w:r>
    </w:p>
    <w:p w14:paraId="1EB6F196" w14:textId="2ACDA965" w:rsidR="001677F8" w:rsidRPr="00C540E4" w:rsidRDefault="00BC7804" w:rsidP="001677F8">
      <w:pPr>
        <w:pStyle w:val="Default"/>
        <w:ind w:left="720"/>
        <w:rPr>
          <w:sz w:val="22"/>
          <w:szCs w:val="22"/>
        </w:rPr>
      </w:pPr>
      <w:hyperlink r:id="rId13" w:history="1">
        <w:r w:rsidR="001677F8" w:rsidRPr="00C540E4">
          <w:rPr>
            <w:rStyle w:val="Hyperlink"/>
            <w:rFonts w:cs="Comic Sans MS"/>
            <w:sz w:val="22"/>
            <w:szCs w:val="22"/>
          </w:rPr>
          <w:t>https://spellingframe.co.uk/</w:t>
        </w:r>
      </w:hyperlink>
      <w:r w:rsidR="001677F8" w:rsidRPr="00C540E4">
        <w:rPr>
          <w:sz w:val="22"/>
          <w:szCs w:val="22"/>
        </w:rPr>
        <w:t xml:space="preserve"> </w:t>
      </w:r>
    </w:p>
    <w:p w14:paraId="47EF9245" w14:textId="77777777" w:rsidR="007953F5" w:rsidRPr="00C540E4" w:rsidRDefault="007953F5" w:rsidP="007953F5">
      <w:pPr>
        <w:rPr>
          <w:sz w:val="22"/>
        </w:rPr>
      </w:pPr>
    </w:p>
    <w:p w14:paraId="4CCB3CEE" w14:textId="77777777" w:rsidR="007953F5" w:rsidRPr="00C540E4" w:rsidRDefault="007953F5" w:rsidP="007953F5">
      <w:pPr>
        <w:rPr>
          <w:sz w:val="22"/>
        </w:rPr>
      </w:pPr>
    </w:p>
    <w:p w14:paraId="2BED4476" w14:textId="77777777" w:rsidR="007953F5" w:rsidRPr="00C540E4" w:rsidRDefault="007953F5" w:rsidP="007953F5">
      <w:pPr>
        <w:rPr>
          <w:b/>
          <w:sz w:val="22"/>
        </w:rPr>
      </w:pPr>
      <w:r w:rsidRPr="00C540E4">
        <w:rPr>
          <w:b/>
          <w:sz w:val="22"/>
        </w:rPr>
        <w:t>Maths:</w:t>
      </w:r>
    </w:p>
    <w:p w14:paraId="48684014" w14:textId="77777777" w:rsidR="007953F5" w:rsidRPr="00C540E4" w:rsidRDefault="007953F5" w:rsidP="00C32BE3">
      <w:pPr>
        <w:pStyle w:val="ListParagraph"/>
        <w:numPr>
          <w:ilvl w:val="0"/>
          <w:numId w:val="2"/>
        </w:numPr>
        <w:rPr>
          <w:rFonts w:ascii="Comic Sans MS" w:hAnsi="Comic Sans MS"/>
        </w:rPr>
      </w:pPr>
      <w:r w:rsidRPr="00C540E4">
        <w:rPr>
          <w:rFonts w:ascii="Comic Sans MS" w:hAnsi="Comic Sans MS"/>
        </w:rPr>
        <w:t>A brilliant game to help rapid recall of times tables:</w:t>
      </w:r>
    </w:p>
    <w:p w14:paraId="626F179B" w14:textId="786C2A89" w:rsidR="007953F5" w:rsidRPr="00C540E4" w:rsidRDefault="00BC7804" w:rsidP="00C32BE3">
      <w:pPr>
        <w:pStyle w:val="ListParagraph"/>
        <w:rPr>
          <w:rFonts w:ascii="Comic Sans MS" w:hAnsi="Comic Sans MS"/>
        </w:rPr>
      </w:pPr>
      <w:hyperlink r:id="rId14" w:history="1">
        <w:r w:rsidR="00C32BE3" w:rsidRPr="00C540E4">
          <w:rPr>
            <w:rStyle w:val="Hyperlink"/>
            <w:rFonts w:ascii="Comic Sans MS" w:hAnsi="Comic Sans MS" w:cs="Arial"/>
          </w:rPr>
          <w:t>http://www.topmarks.co.uk/maths-games/hit-the-button</w:t>
        </w:r>
      </w:hyperlink>
    </w:p>
    <w:p w14:paraId="5AE97511" w14:textId="77777777" w:rsidR="007953F5" w:rsidRPr="00C540E4" w:rsidRDefault="007953F5" w:rsidP="00C32BE3">
      <w:pPr>
        <w:pStyle w:val="ListParagraph"/>
        <w:numPr>
          <w:ilvl w:val="0"/>
          <w:numId w:val="2"/>
        </w:numPr>
        <w:rPr>
          <w:rFonts w:ascii="Comic Sans MS" w:hAnsi="Comic Sans MS"/>
        </w:rPr>
      </w:pPr>
      <w:r w:rsidRPr="00C540E4">
        <w:rPr>
          <w:rFonts w:ascii="Comic Sans MS" w:hAnsi="Comic Sans MS"/>
        </w:rPr>
        <w:t>A wide variety of place value games:</w:t>
      </w:r>
    </w:p>
    <w:p w14:paraId="493CEC42" w14:textId="44DDBEA3" w:rsidR="007953F5" w:rsidRPr="00C540E4" w:rsidRDefault="00BC7804" w:rsidP="00C32BE3">
      <w:pPr>
        <w:pStyle w:val="ListParagraph"/>
        <w:rPr>
          <w:rFonts w:ascii="Comic Sans MS" w:hAnsi="Comic Sans MS"/>
        </w:rPr>
      </w:pPr>
      <w:hyperlink r:id="rId15" w:history="1">
        <w:r w:rsidR="00C32BE3" w:rsidRPr="00C540E4">
          <w:rPr>
            <w:rStyle w:val="Hyperlink"/>
            <w:rFonts w:ascii="Comic Sans MS" w:hAnsi="Comic Sans MS" w:cs="Arial"/>
          </w:rPr>
          <w:t>http://www.topmarks.co.uk/Flash.aspx?f=diennesandcoinsv3</w:t>
        </w:r>
      </w:hyperlink>
    </w:p>
    <w:p w14:paraId="41408D13" w14:textId="77777777" w:rsidR="007953F5" w:rsidRPr="00C540E4" w:rsidRDefault="007953F5" w:rsidP="00C32BE3">
      <w:pPr>
        <w:pStyle w:val="ListParagraph"/>
        <w:numPr>
          <w:ilvl w:val="0"/>
          <w:numId w:val="2"/>
        </w:numPr>
        <w:rPr>
          <w:rFonts w:ascii="Comic Sans MS" w:hAnsi="Comic Sans MS"/>
        </w:rPr>
      </w:pPr>
      <w:r w:rsidRPr="00C540E4">
        <w:rPr>
          <w:rFonts w:ascii="Comic Sans MS" w:hAnsi="Comic Sans MS"/>
        </w:rPr>
        <w:t>Times Table Rock star</w:t>
      </w:r>
      <w:r w:rsidR="00A50BEF" w:rsidRPr="00C540E4">
        <w:rPr>
          <w:rFonts w:ascii="Comic Sans MS" w:hAnsi="Comic Sans MS"/>
        </w:rPr>
        <w:t>s</w:t>
      </w:r>
      <w:r w:rsidRPr="00C540E4">
        <w:rPr>
          <w:rFonts w:ascii="Comic Sans MS" w:hAnsi="Comic Sans MS"/>
        </w:rPr>
        <w:t xml:space="preserve">- A great way to practise their times tables! </w:t>
      </w:r>
    </w:p>
    <w:p w14:paraId="6470D75C" w14:textId="79575A40" w:rsidR="007953F5" w:rsidRPr="00C540E4" w:rsidRDefault="007953F5" w:rsidP="00C32BE3">
      <w:pPr>
        <w:pStyle w:val="ListParagraph"/>
        <w:rPr>
          <w:rFonts w:ascii="Comic Sans MS" w:hAnsi="Comic Sans MS"/>
        </w:rPr>
      </w:pPr>
      <w:proofErr w:type="gramStart"/>
      <w:r w:rsidRPr="00C540E4">
        <w:rPr>
          <w:rFonts w:ascii="Comic Sans MS" w:hAnsi="Comic Sans MS"/>
        </w:rPr>
        <w:t>All of</w:t>
      </w:r>
      <w:proofErr w:type="gramEnd"/>
      <w:r w:rsidRPr="00C540E4">
        <w:rPr>
          <w:rFonts w:ascii="Comic Sans MS" w:hAnsi="Comic Sans MS"/>
        </w:rPr>
        <w:t xml:space="preserve"> the children have logins in their homework book.</w:t>
      </w:r>
    </w:p>
    <w:p w14:paraId="0805E360" w14:textId="77777777" w:rsidR="00771DE1" w:rsidRDefault="00BC7804" w:rsidP="00771DE1">
      <w:pPr>
        <w:pStyle w:val="ListParagraph"/>
        <w:tabs>
          <w:tab w:val="left" w:pos="2565"/>
        </w:tabs>
        <w:jc w:val="both"/>
        <w:rPr>
          <w:rFonts w:ascii="Comic Sans MS" w:hAnsi="Comic Sans MS"/>
        </w:rPr>
      </w:pPr>
      <w:hyperlink r:id="rId16" w:history="1">
        <w:r w:rsidR="00C32BE3" w:rsidRPr="00C540E4">
          <w:rPr>
            <w:rStyle w:val="Hyperlink"/>
            <w:rFonts w:ascii="Comic Sans MS" w:hAnsi="Comic Sans MS"/>
          </w:rPr>
          <w:t>https://ttrockstars.com/login</w:t>
        </w:r>
      </w:hyperlink>
      <w:r w:rsidR="007953F5" w:rsidRPr="00C540E4">
        <w:rPr>
          <w:rFonts w:ascii="Comic Sans MS" w:hAnsi="Comic Sans MS"/>
        </w:rPr>
        <w:t xml:space="preserve"> </w:t>
      </w:r>
    </w:p>
    <w:p w14:paraId="4AA033BD" w14:textId="37C7D367" w:rsidR="001677F8" w:rsidRPr="00771DE1" w:rsidRDefault="001677F8" w:rsidP="00771DE1">
      <w:pPr>
        <w:pStyle w:val="ListParagraph"/>
        <w:numPr>
          <w:ilvl w:val="0"/>
          <w:numId w:val="2"/>
        </w:numPr>
        <w:tabs>
          <w:tab w:val="left" w:pos="2565"/>
        </w:tabs>
        <w:jc w:val="both"/>
        <w:rPr>
          <w:rFonts w:ascii="Comic Sans MS" w:hAnsi="Comic Sans MS"/>
        </w:rPr>
      </w:pPr>
      <w:r w:rsidRPr="00771DE1">
        <w:rPr>
          <w:rFonts w:ascii="Comic Sans MS" w:hAnsi="Comic Sans MS"/>
        </w:rPr>
        <w:t>A wide variety of Maths activities on Mathletics</w:t>
      </w:r>
      <w:r w:rsidR="00771DE1" w:rsidRPr="00771DE1">
        <w:rPr>
          <w:rFonts w:ascii="Comic Sans MS" w:hAnsi="Comic Sans MS"/>
        </w:rPr>
        <w:t xml:space="preserve">. </w:t>
      </w:r>
      <w:proofErr w:type="gramStart"/>
      <w:r w:rsidR="00771DE1" w:rsidRPr="00771DE1">
        <w:rPr>
          <w:rFonts w:ascii="Comic Sans MS" w:hAnsi="Comic Sans MS"/>
        </w:rPr>
        <w:t>All of</w:t>
      </w:r>
      <w:proofErr w:type="gramEnd"/>
      <w:r w:rsidR="00771DE1" w:rsidRPr="00771DE1">
        <w:rPr>
          <w:rFonts w:ascii="Comic Sans MS" w:hAnsi="Comic Sans MS"/>
        </w:rPr>
        <w:t xml:space="preserve"> the children have logins in their homework book</w:t>
      </w:r>
      <w:r w:rsidRPr="00771DE1">
        <w:rPr>
          <w:rFonts w:ascii="Comic Sans MS" w:hAnsi="Comic Sans MS"/>
        </w:rPr>
        <w:t>:</w:t>
      </w:r>
    </w:p>
    <w:p w14:paraId="0B8FAF7F" w14:textId="710EB09D" w:rsidR="001677F8" w:rsidRPr="00C540E4" w:rsidRDefault="00BC7804" w:rsidP="001677F8">
      <w:pPr>
        <w:pStyle w:val="ListParagraph"/>
        <w:tabs>
          <w:tab w:val="left" w:pos="2565"/>
        </w:tabs>
        <w:jc w:val="both"/>
        <w:rPr>
          <w:rFonts w:ascii="Comic Sans MS" w:hAnsi="Comic Sans MS"/>
        </w:rPr>
      </w:pPr>
      <w:hyperlink r:id="rId17" w:anchor="/student" w:history="1">
        <w:r w:rsidR="001677F8" w:rsidRPr="00C540E4">
          <w:rPr>
            <w:rStyle w:val="Hyperlink"/>
            <w:rFonts w:ascii="Comic Sans MS" w:hAnsi="Comic Sans MS" w:cstheme="minorBidi"/>
          </w:rPr>
          <w:t>https://login.mathletics.com/#/student</w:t>
        </w:r>
      </w:hyperlink>
      <w:r w:rsidR="001677F8" w:rsidRPr="00C540E4">
        <w:rPr>
          <w:rFonts w:ascii="Comic Sans MS" w:hAnsi="Comic Sans MS"/>
        </w:rPr>
        <w:t xml:space="preserve"> </w:t>
      </w:r>
    </w:p>
    <w:p w14:paraId="7E7A68CA" w14:textId="77777777" w:rsidR="007953F5" w:rsidRPr="00C540E4" w:rsidRDefault="007953F5" w:rsidP="007953F5">
      <w:pPr>
        <w:tabs>
          <w:tab w:val="left" w:pos="2565"/>
        </w:tabs>
        <w:jc w:val="both"/>
        <w:rPr>
          <w:rFonts w:cs="Times New Roman"/>
          <w:sz w:val="22"/>
        </w:rPr>
      </w:pPr>
    </w:p>
    <w:p w14:paraId="39130F29" w14:textId="468B8059" w:rsidR="007953F5" w:rsidRPr="00C540E4" w:rsidRDefault="007953F5" w:rsidP="006D19C0">
      <w:pPr>
        <w:jc w:val="center"/>
        <w:rPr>
          <w:sz w:val="22"/>
        </w:rPr>
      </w:pPr>
      <w:r w:rsidRPr="00C540E4">
        <w:rPr>
          <w:sz w:val="22"/>
        </w:rPr>
        <w:t>We are pleased to help you with any questions you may have about your child.</w:t>
      </w:r>
      <w:r w:rsidR="00285012">
        <w:rPr>
          <w:sz w:val="22"/>
        </w:rPr>
        <w:t xml:space="preserve"> You can get in touch with us through the school office or by </w:t>
      </w:r>
      <w:r w:rsidR="00771DE1">
        <w:rPr>
          <w:sz w:val="22"/>
        </w:rPr>
        <w:t xml:space="preserve">using </w:t>
      </w:r>
      <w:r w:rsidR="00285012">
        <w:rPr>
          <w:sz w:val="22"/>
        </w:rPr>
        <w:t>our class emails below.</w:t>
      </w:r>
    </w:p>
    <w:p w14:paraId="2B396273" w14:textId="77777777" w:rsidR="007953F5" w:rsidRPr="00C540E4" w:rsidRDefault="007953F5" w:rsidP="006D19C0">
      <w:pPr>
        <w:jc w:val="center"/>
        <w:rPr>
          <w:sz w:val="22"/>
        </w:rPr>
      </w:pPr>
      <w:r w:rsidRPr="00C540E4">
        <w:rPr>
          <w:sz w:val="22"/>
        </w:rPr>
        <w:t>Many thanks for your support and we all look forward to an exciting term ahead.</w:t>
      </w:r>
    </w:p>
    <w:p w14:paraId="5382A55A" w14:textId="77777777" w:rsidR="007953F5" w:rsidRPr="00C540E4" w:rsidRDefault="007953F5" w:rsidP="007953F5">
      <w:pPr>
        <w:tabs>
          <w:tab w:val="left" w:pos="2565"/>
        </w:tabs>
        <w:jc w:val="both"/>
        <w:rPr>
          <w:rFonts w:cs="Times New Roman"/>
          <w:sz w:val="22"/>
        </w:rPr>
      </w:pPr>
    </w:p>
    <w:p w14:paraId="560E43C9" w14:textId="620161F7" w:rsidR="007953F5" w:rsidRDefault="007953F5" w:rsidP="007953F5">
      <w:pPr>
        <w:tabs>
          <w:tab w:val="left" w:pos="2565"/>
        </w:tabs>
        <w:jc w:val="center"/>
        <w:rPr>
          <w:rFonts w:cs="Times New Roman"/>
          <w:b/>
          <w:sz w:val="22"/>
        </w:rPr>
      </w:pPr>
      <w:r w:rsidRPr="00C540E4">
        <w:rPr>
          <w:rFonts w:cs="Times New Roman"/>
          <w:b/>
          <w:sz w:val="22"/>
        </w:rPr>
        <w:t xml:space="preserve">Miss Lenton, Miss </w:t>
      </w:r>
      <w:proofErr w:type="spellStart"/>
      <w:r w:rsidRPr="00C540E4">
        <w:rPr>
          <w:rFonts w:cs="Times New Roman"/>
          <w:b/>
          <w:sz w:val="22"/>
        </w:rPr>
        <w:t>Binczik</w:t>
      </w:r>
      <w:proofErr w:type="spellEnd"/>
      <w:r w:rsidR="00C32BE3" w:rsidRPr="00C540E4">
        <w:rPr>
          <w:rFonts w:cs="Times New Roman"/>
          <w:b/>
          <w:sz w:val="22"/>
        </w:rPr>
        <w:t xml:space="preserve"> and</w:t>
      </w:r>
      <w:r w:rsidRPr="00C540E4">
        <w:rPr>
          <w:rFonts w:cs="Times New Roman"/>
          <w:b/>
          <w:sz w:val="22"/>
        </w:rPr>
        <w:t xml:space="preserve"> Miss Scot</w:t>
      </w:r>
      <w:r w:rsidR="00C32BE3" w:rsidRPr="00C540E4">
        <w:rPr>
          <w:rFonts w:cs="Times New Roman"/>
          <w:b/>
          <w:sz w:val="22"/>
        </w:rPr>
        <w:t>t</w:t>
      </w:r>
    </w:p>
    <w:p w14:paraId="6A181E2A" w14:textId="77777777" w:rsidR="00285012" w:rsidRPr="00C540E4" w:rsidRDefault="00285012" w:rsidP="007953F5">
      <w:pPr>
        <w:tabs>
          <w:tab w:val="left" w:pos="2565"/>
        </w:tabs>
        <w:jc w:val="center"/>
        <w:rPr>
          <w:rFonts w:cs="Times New Roman"/>
          <w:b/>
          <w:sz w:val="22"/>
        </w:rPr>
      </w:pPr>
    </w:p>
    <w:p w14:paraId="7C4B6AE8" w14:textId="77777777" w:rsidR="007953F5" w:rsidRPr="00C540E4" w:rsidRDefault="007953F5" w:rsidP="007953F5">
      <w:pPr>
        <w:tabs>
          <w:tab w:val="left" w:pos="2565"/>
        </w:tabs>
        <w:jc w:val="center"/>
        <w:rPr>
          <w:rFonts w:cs="Times New Roman"/>
          <w:sz w:val="22"/>
        </w:rPr>
      </w:pPr>
      <w:r w:rsidRPr="00C540E4">
        <w:rPr>
          <w:rFonts w:cs="Times New Roman"/>
          <w:sz w:val="22"/>
        </w:rPr>
        <w:t>Year 3 Team</w:t>
      </w:r>
    </w:p>
    <w:p w14:paraId="74512DE7" w14:textId="3A4A1E81" w:rsidR="009F0546" w:rsidRDefault="009F0546" w:rsidP="007953F5">
      <w:pPr>
        <w:spacing w:after="0" w:line="259" w:lineRule="auto"/>
        <w:ind w:left="-5"/>
      </w:pPr>
    </w:p>
    <w:p w14:paraId="48810E42" w14:textId="1A0CDA30" w:rsidR="00285012" w:rsidRDefault="00285012" w:rsidP="007953F5">
      <w:pPr>
        <w:spacing w:after="0" w:line="259" w:lineRule="auto"/>
        <w:ind w:left="-5"/>
      </w:pPr>
    </w:p>
    <w:p w14:paraId="7A1B1F9A" w14:textId="1E344ED9" w:rsidR="00285012" w:rsidRPr="00285012" w:rsidRDefault="00285012" w:rsidP="00285012">
      <w:pPr>
        <w:spacing w:after="0" w:line="259" w:lineRule="auto"/>
        <w:ind w:left="-5"/>
        <w:jc w:val="center"/>
        <w:rPr>
          <w:sz w:val="28"/>
          <w:szCs w:val="32"/>
        </w:rPr>
      </w:pPr>
      <w:r w:rsidRPr="00285012">
        <w:rPr>
          <w:sz w:val="28"/>
          <w:szCs w:val="32"/>
        </w:rPr>
        <w:t xml:space="preserve">Miss Lenton: </w:t>
      </w:r>
      <w:hyperlink r:id="rId18" w:history="1">
        <w:r w:rsidR="00771DE1" w:rsidRPr="003708A3">
          <w:rPr>
            <w:rStyle w:val="Hyperlink"/>
            <w:rFonts w:cs="Comic Sans MS"/>
            <w:sz w:val="28"/>
            <w:szCs w:val="32"/>
          </w:rPr>
          <w:t>3L@dsatkibworth.org</w:t>
        </w:r>
      </w:hyperlink>
      <w:r w:rsidR="00771DE1">
        <w:rPr>
          <w:sz w:val="28"/>
          <w:szCs w:val="32"/>
        </w:rPr>
        <w:t xml:space="preserve"> </w:t>
      </w:r>
    </w:p>
    <w:p w14:paraId="5943E5E0" w14:textId="1CD6A608" w:rsidR="00285012" w:rsidRPr="00285012" w:rsidRDefault="00285012" w:rsidP="00285012">
      <w:pPr>
        <w:spacing w:after="0" w:line="259" w:lineRule="auto"/>
        <w:ind w:left="-5"/>
        <w:jc w:val="center"/>
        <w:rPr>
          <w:sz w:val="28"/>
          <w:szCs w:val="32"/>
        </w:rPr>
      </w:pPr>
    </w:p>
    <w:p w14:paraId="71AC4AB5" w14:textId="30DAFD9C" w:rsidR="00285012" w:rsidRPr="00285012" w:rsidRDefault="00285012" w:rsidP="00285012">
      <w:pPr>
        <w:spacing w:after="0" w:line="259" w:lineRule="auto"/>
        <w:ind w:left="-5"/>
        <w:jc w:val="center"/>
        <w:rPr>
          <w:sz w:val="28"/>
          <w:szCs w:val="32"/>
        </w:rPr>
      </w:pPr>
      <w:r w:rsidRPr="00285012">
        <w:rPr>
          <w:sz w:val="28"/>
          <w:szCs w:val="32"/>
        </w:rPr>
        <w:t xml:space="preserve">Miss Binczik: </w:t>
      </w:r>
      <w:hyperlink r:id="rId19" w:history="1">
        <w:r w:rsidR="00771DE1" w:rsidRPr="003708A3">
          <w:rPr>
            <w:rStyle w:val="Hyperlink"/>
            <w:rFonts w:cs="Comic Sans MS"/>
            <w:sz w:val="28"/>
            <w:szCs w:val="32"/>
          </w:rPr>
          <w:t>3B@dsatkibworth.org</w:t>
        </w:r>
      </w:hyperlink>
      <w:r w:rsidR="00771DE1">
        <w:rPr>
          <w:sz w:val="28"/>
          <w:szCs w:val="32"/>
        </w:rPr>
        <w:t xml:space="preserve"> </w:t>
      </w:r>
    </w:p>
    <w:p w14:paraId="4398B3BD" w14:textId="54343645" w:rsidR="00285012" w:rsidRPr="00285012" w:rsidRDefault="00285012" w:rsidP="00285012">
      <w:pPr>
        <w:spacing w:after="0" w:line="259" w:lineRule="auto"/>
        <w:ind w:left="-5"/>
        <w:jc w:val="center"/>
        <w:rPr>
          <w:sz w:val="28"/>
          <w:szCs w:val="32"/>
        </w:rPr>
      </w:pPr>
    </w:p>
    <w:p w14:paraId="7212E262" w14:textId="17D95556" w:rsidR="00285012" w:rsidRDefault="00285012" w:rsidP="00285012">
      <w:pPr>
        <w:spacing w:after="0" w:line="259" w:lineRule="auto"/>
        <w:ind w:left="-5"/>
        <w:jc w:val="center"/>
        <w:rPr>
          <w:sz w:val="28"/>
          <w:szCs w:val="32"/>
        </w:rPr>
      </w:pPr>
      <w:r w:rsidRPr="00285012">
        <w:rPr>
          <w:sz w:val="28"/>
          <w:szCs w:val="32"/>
        </w:rPr>
        <w:t xml:space="preserve">Miss Scott: </w:t>
      </w:r>
      <w:hyperlink r:id="rId20" w:history="1">
        <w:r w:rsidR="00771DE1" w:rsidRPr="003708A3">
          <w:rPr>
            <w:rStyle w:val="Hyperlink"/>
            <w:rFonts w:cs="Comic Sans MS"/>
            <w:sz w:val="28"/>
            <w:szCs w:val="32"/>
          </w:rPr>
          <w:t>3S@dsatkibworth.org</w:t>
        </w:r>
      </w:hyperlink>
    </w:p>
    <w:p w14:paraId="4DE32F61" w14:textId="200C347B" w:rsidR="00771DE1" w:rsidRDefault="00771DE1" w:rsidP="00285012">
      <w:pPr>
        <w:spacing w:after="0" w:line="259" w:lineRule="auto"/>
        <w:ind w:left="-5"/>
        <w:jc w:val="center"/>
        <w:rPr>
          <w:sz w:val="28"/>
          <w:szCs w:val="32"/>
        </w:rPr>
      </w:pPr>
    </w:p>
    <w:p w14:paraId="0F461752" w14:textId="4FEDEEB8" w:rsidR="00771DE1" w:rsidRDefault="00771DE1" w:rsidP="00285012">
      <w:pPr>
        <w:spacing w:after="0" w:line="259" w:lineRule="auto"/>
        <w:ind w:left="-5"/>
        <w:jc w:val="center"/>
        <w:rPr>
          <w:sz w:val="28"/>
          <w:szCs w:val="32"/>
        </w:rPr>
      </w:pPr>
      <w:r>
        <w:rPr>
          <w:sz w:val="28"/>
          <w:szCs w:val="32"/>
        </w:rPr>
        <w:t xml:space="preserve">ICT Support: </w:t>
      </w:r>
      <w:hyperlink r:id="rId21" w:history="1">
        <w:r w:rsidRPr="003708A3">
          <w:rPr>
            <w:rStyle w:val="Hyperlink"/>
            <w:rFonts w:cs="Comic Sans MS"/>
            <w:sz w:val="28"/>
            <w:szCs w:val="32"/>
          </w:rPr>
          <w:t>ITsupport@dsatkibworth.org</w:t>
        </w:r>
      </w:hyperlink>
      <w:r>
        <w:rPr>
          <w:sz w:val="28"/>
          <w:szCs w:val="32"/>
        </w:rPr>
        <w:t xml:space="preserve"> </w:t>
      </w:r>
    </w:p>
    <w:p w14:paraId="3A6D5ABF" w14:textId="103F375E" w:rsidR="00771DE1" w:rsidRDefault="00771DE1" w:rsidP="00285012">
      <w:pPr>
        <w:spacing w:after="0" w:line="259" w:lineRule="auto"/>
        <w:ind w:left="-5"/>
        <w:jc w:val="center"/>
        <w:rPr>
          <w:sz w:val="28"/>
          <w:szCs w:val="32"/>
        </w:rPr>
      </w:pPr>
    </w:p>
    <w:p w14:paraId="643BCCCA" w14:textId="7B76DFA5" w:rsidR="00771DE1" w:rsidRPr="00285012" w:rsidRDefault="00771DE1" w:rsidP="00285012">
      <w:pPr>
        <w:spacing w:after="0" w:line="259" w:lineRule="auto"/>
        <w:ind w:left="-5"/>
        <w:jc w:val="center"/>
        <w:rPr>
          <w:sz w:val="28"/>
          <w:szCs w:val="32"/>
        </w:rPr>
      </w:pPr>
      <w:r>
        <w:rPr>
          <w:sz w:val="28"/>
          <w:szCs w:val="32"/>
        </w:rPr>
        <w:t xml:space="preserve">Office: </w:t>
      </w:r>
      <w:hyperlink r:id="rId22" w:history="1">
        <w:r w:rsidRPr="003708A3">
          <w:rPr>
            <w:rStyle w:val="Hyperlink"/>
            <w:rFonts w:cs="Comic Sans MS"/>
            <w:sz w:val="28"/>
            <w:szCs w:val="32"/>
          </w:rPr>
          <w:t>office@dsatkibworth.org</w:t>
        </w:r>
      </w:hyperlink>
      <w:r>
        <w:rPr>
          <w:sz w:val="28"/>
          <w:szCs w:val="32"/>
        </w:rPr>
        <w:t xml:space="preserve"> </w:t>
      </w:r>
    </w:p>
    <w:sectPr w:rsidR="00771DE1" w:rsidRPr="00285012" w:rsidSect="00B367A0">
      <w:pgSz w:w="12240" w:h="15840"/>
      <w:pgMar w:top="510" w:right="718" w:bottom="51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7322C"/>
    <w:multiLevelType w:val="hybridMultilevel"/>
    <w:tmpl w:val="95E8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D32E4"/>
    <w:multiLevelType w:val="hybridMultilevel"/>
    <w:tmpl w:val="C9D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4641AA"/>
    <w:multiLevelType w:val="hybridMultilevel"/>
    <w:tmpl w:val="4858E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546"/>
    <w:rsid w:val="00056DF5"/>
    <w:rsid w:val="000814C3"/>
    <w:rsid w:val="000A4DE5"/>
    <w:rsid w:val="001239D9"/>
    <w:rsid w:val="001677F8"/>
    <w:rsid w:val="00170805"/>
    <w:rsid w:val="00185D95"/>
    <w:rsid w:val="00193D15"/>
    <w:rsid w:val="001A7277"/>
    <w:rsid w:val="001F3A98"/>
    <w:rsid w:val="00210B46"/>
    <w:rsid w:val="00285012"/>
    <w:rsid w:val="002947A5"/>
    <w:rsid w:val="002F6905"/>
    <w:rsid w:val="0030588B"/>
    <w:rsid w:val="00372515"/>
    <w:rsid w:val="00384C3F"/>
    <w:rsid w:val="003A64E1"/>
    <w:rsid w:val="003B1AB2"/>
    <w:rsid w:val="003C7994"/>
    <w:rsid w:val="00426090"/>
    <w:rsid w:val="004F1474"/>
    <w:rsid w:val="00515F24"/>
    <w:rsid w:val="00572860"/>
    <w:rsid w:val="005C4E6C"/>
    <w:rsid w:val="00631C2E"/>
    <w:rsid w:val="00667709"/>
    <w:rsid w:val="00681E2C"/>
    <w:rsid w:val="00690CF7"/>
    <w:rsid w:val="00691193"/>
    <w:rsid w:val="006A32B3"/>
    <w:rsid w:val="006D19C0"/>
    <w:rsid w:val="006E4B66"/>
    <w:rsid w:val="00707824"/>
    <w:rsid w:val="00771DE1"/>
    <w:rsid w:val="007953F5"/>
    <w:rsid w:val="00890F2D"/>
    <w:rsid w:val="008923AF"/>
    <w:rsid w:val="008B0D12"/>
    <w:rsid w:val="008D761A"/>
    <w:rsid w:val="0091320E"/>
    <w:rsid w:val="009174C5"/>
    <w:rsid w:val="00981038"/>
    <w:rsid w:val="009A0D37"/>
    <w:rsid w:val="009F0546"/>
    <w:rsid w:val="00A50BEF"/>
    <w:rsid w:val="00AE67AD"/>
    <w:rsid w:val="00B21C87"/>
    <w:rsid w:val="00B31FE8"/>
    <w:rsid w:val="00B367A0"/>
    <w:rsid w:val="00B9268E"/>
    <w:rsid w:val="00B94969"/>
    <w:rsid w:val="00BC7804"/>
    <w:rsid w:val="00C32BE3"/>
    <w:rsid w:val="00C540E4"/>
    <w:rsid w:val="00C62107"/>
    <w:rsid w:val="00C80711"/>
    <w:rsid w:val="00CD7356"/>
    <w:rsid w:val="00DA7408"/>
    <w:rsid w:val="00E03F0B"/>
    <w:rsid w:val="00E2476E"/>
    <w:rsid w:val="00E374B2"/>
    <w:rsid w:val="00F10F0B"/>
    <w:rsid w:val="00F5015A"/>
    <w:rsid w:val="00FC4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A00A"/>
  <w15:docId w15:val="{12FD7AAA-D4D4-4263-ADC7-79055888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7A0"/>
    <w:pPr>
      <w:spacing w:after="4" w:line="250" w:lineRule="auto"/>
      <w:ind w:left="10" w:hanging="10"/>
    </w:pPr>
    <w:rPr>
      <w:rFonts w:ascii="Comic Sans MS" w:eastAsia="Comic Sans MS" w:hAnsi="Comic Sans MS" w:cs="Comic Sans M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367A0"/>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80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711"/>
    <w:rPr>
      <w:rFonts w:ascii="Tahoma" w:eastAsia="Comic Sans MS" w:hAnsi="Tahoma" w:cs="Tahoma"/>
      <w:color w:val="000000"/>
      <w:sz w:val="16"/>
      <w:szCs w:val="16"/>
    </w:rPr>
  </w:style>
  <w:style w:type="paragraph" w:styleId="ListParagraph">
    <w:name w:val="List Paragraph"/>
    <w:basedOn w:val="Normal"/>
    <w:uiPriority w:val="34"/>
    <w:qFormat/>
    <w:rsid w:val="006E4B66"/>
    <w:pPr>
      <w:spacing w:after="160" w:line="259" w:lineRule="auto"/>
      <w:ind w:left="720" w:firstLine="0"/>
      <w:contextualSpacing/>
    </w:pPr>
    <w:rPr>
      <w:rFonts w:asciiTheme="minorHAnsi" w:eastAsiaTheme="minorHAnsi" w:hAnsiTheme="minorHAnsi" w:cstheme="minorBidi"/>
      <w:color w:val="auto"/>
      <w:sz w:val="22"/>
      <w:lang w:eastAsia="en-US"/>
    </w:rPr>
  </w:style>
  <w:style w:type="character" w:styleId="Hyperlink">
    <w:name w:val="Hyperlink"/>
    <w:basedOn w:val="DefaultParagraphFont"/>
    <w:uiPriority w:val="99"/>
    <w:rsid w:val="007953F5"/>
    <w:rPr>
      <w:rFonts w:cs="Times New Roman"/>
      <w:color w:val="0000FF"/>
      <w:u w:val="single"/>
    </w:rPr>
  </w:style>
  <w:style w:type="paragraph" w:customStyle="1" w:styleId="Default">
    <w:name w:val="Default"/>
    <w:rsid w:val="007953F5"/>
    <w:pPr>
      <w:autoSpaceDE w:val="0"/>
      <w:autoSpaceDN w:val="0"/>
      <w:adjustRightInd w:val="0"/>
      <w:spacing w:after="0" w:line="240" w:lineRule="auto"/>
    </w:pPr>
    <w:rPr>
      <w:rFonts w:ascii="Comic Sans MS" w:eastAsia="Times New Roman" w:hAnsi="Comic Sans MS" w:cs="Comic Sans MS"/>
      <w:color w:val="000000"/>
      <w:sz w:val="24"/>
      <w:szCs w:val="24"/>
    </w:rPr>
  </w:style>
  <w:style w:type="paragraph" w:styleId="NoSpacing">
    <w:name w:val="No Spacing"/>
    <w:uiPriority w:val="1"/>
    <w:qFormat/>
    <w:rsid w:val="00981038"/>
    <w:pPr>
      <w:spacing w:after="0" w:line="240" w:lineRule="auto"/>
      <w:ind w:left="10" w:hanging="10"/>
    </w:pPr>
    <w:rPr>
      <w:rFonts w:ascii="Comic Sans MS" w:eastAsia="Comic Sans MS" w:hAnsi="Comic Sans MS" w:cs="Comic Sans MS"/>
      <w:color w:val="000000"/>
      <w:sz w:val="20"/>
    </w:rPr>
  </w:style>
  <w:style w:type="character" w:styleId="UnresolvedMention">
    <w:name w:val="Unresolved Mention"/>
    <w:basedOn w:val="DefaultParagraphFont"/>
    <w:uiPriority w:val="99"/>
    <w:semiHidden/>
    <w:unhideWhenUsed/>
    <w:rsid w:val="00C32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576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spellingframe.co.uk/" TargetMode="External"/><Relationship Id="rId18" Type="http://schemas.openxmlformats.org/officeDocument/2006/relationships/hyperlink" Target="mailto:3L@dsatkibworth.org" TargetMode="External"/><Relationship Id="rId3" Type="http://schemas.openxmlformats.org/officeDocument/2006/relationships/styles" Target="styles.xml"/><Relationship Id="rId21" Type="http://schemas.openxmlformats.org/officeDocument/2006/relationships/hyperlink" Target="mailto:ITsupport@dsatkibworth.org" TargetMode="External"/><Relationship Id="rId7" Type="http://schemas.openxmlformats.org/officeDocument/2006/relationships/image" Target="media/image2.png"/><Relationship Id="rId12" Type="http://schemas.openxmlformats.org/officeDocument/2006/relationships/hyperlink" Target="https://my.risingstars-uk.com/Default.aspx?ReturnUrl=%2f" TargetMode="External"/><Relationship Id="rId17" Type="http://schemas.openxmlformats.org/officeDocument/2006/relationships/hyperlink" Target="https://login.mathletics.com/" TargetMode="External"/><Relationship Id="rId2" Type="http://schemas.openxmlformats.org/officeDocument/2006/relationships/numbering" Target="numbering.xml"/><Relationship Id="rId16" Type="http://schemas.openxmlformats.org/officeDocument/2006/relationships/hyperlink" Target="https://ttrockstars.com/login" TargetMode="External"/><Relationship Id="rId20" Type="http://schemas.openxmlformats.org/officeDocument/2006/relationships/hyperlink" Target="mailto:3S@dsatkibworth.or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lovereading4kid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pmarks.co.uk/Flash.aspx?f=diennesandcoinsv3" TargetMode="External"/><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mailto:3B@dsatkibworth.org"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topmarks.co.uk/maths-games/hit-the-button" TargetMode="External"/><Relationship Id="rId22" Type="http://schemas.openxmlformats.org/officeDocument/2006/relationships/hyperlink" Target="mailto:office@dsatkibwor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FDCA4-B3A6-4415-A98F-D216CBAE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Gutteridge</dc:creator>
  <cp:lastModifiedBy>Miss Lenton</cp:lastModifiedBy>
  <cp:revision>3</cp:revision>
  <dcterms:created xsi:type="dcterms:W3CDTF">2021-03-04T16:04:00Z</dcterms:created>
  <dcterms:modified xsi:type="dcterms:W3CDTF">2021-03-04T16:59:00Z</dcterms:modified>
</cp:coreProperties>
</file>